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35D359FA" w:rsidR="002377F4" w:rsidRPr="0004710D" w:rsidRDefault="001B2E47" w:rsidP="0091606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E734DB" w:rsidRPr="00E734DB">
        <w:rPr>
          <w:rFonts w:ascii="標楷體" w:eastAsia="標楷體" w:hAnsi="標楷體" w:cs="Arial" w:hint="eastAsia"/>
          <w:sz w:val="27"/>
          <w:szCs w:val="27"/>
        </w:rPr>
        <w:t>2兆4,168.7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D70692" w:rsidRPr="00D70692">
        <w:rPr>
          <w:rFonts w:ascii="標楷體" w:eastAsia="標楷體" w:hAnsi="標楷體" w:hint="eastAsia"/>
          <w:sz w:val="27"/>
          <w:szCs w:val="27"/>
        </w:rPr>
        <w:t>上週</w:t>
      </w:r>
      <w:r w:rsidR="00D70692">
        <w:rPr>
          <w:rFonts w:ascii="標楷體" w:eastAsia="標楷體" w:hAnsi="標楷體" w:hint="eastAsia"/>
          <w:sz w:val="27"/>
          <w:szCs w:val="27"/>
        </w:rPr>
        <w:t>進入4月中旬，觀察</w:t>
      </w:r>
      <w:bookmarkStart w:id="1" w:name="_Hlk69302846"/>
      <w:r w:rsidR="00FE4D2A" w:rsidRPr="00FE4D2A">
        <w:rPr>
          <w:rFonts w:ascii="標楷體" w:eastAsia="標楷體" w:hAnsi="標楷體" w:hint="eastAsia"/>
          <w:sz w:val="27"/>
          <w:szCs w:val="27"/>
        </w:rPr>
        <w:t>市場</w:t>
      </w:r>
      <w:bookmarkEnd w:id="1"/>
      <w:r w:rsidR="00FE4D2A" w:rsidRPr="00FE4D2A">
        <w:rPr>
          <w:rFonts w:ascii="標楷體" w:eastAsia="標楷體" w:hAnsi="標楷體" w:hint="eastAsia"/>
          <w:sz w:val="27"/>
          <w:szCs w:val="27"/>
        </w:rPr>
        <w:t>有10年期增額公債300億元</w:t>
      </w:r>
      <w:r w:rsidR="00FE4D2A">
        <w:rPr>
          <w:rFonts w:ascii="標楷體" w:eastAsia="標楷體" w:hAnsi="標楷體" w:hint="eastAsia"/>
          <w:sz w:val="27"/>
          <w:szCs w:val="27"/>
        </w:rPr>
        <w:t>、</w:t>
      </w:r>
      <w:r w:rsidR="00FE4D2A" w:rsidRPr="00FE4D2A">
        <w:rPr>
          <w:rFonts w:ascii="標楷體" w:eastAsia="標楷體" w:hAnsi="標楷體" w:hint="eastAsia"/>
          <w:sz w:val="27"/>
          <w:szCs w:val="27"/>
        </w:rPr>
        <w:t>兩年期存單800億元發行交割，台積電發放現金股利約648億元，以及國庫借款</w:t>
      </w:r>
      <w:r w:rsidR="00FE4D2A">
        <w:rPr>
          <w:rFonts w:ascii="標楷體" w:eastAsia="標楷體" w:hAnsi="標楷體" w:hint="eastAsia"/>
          <w:sz w:val="27"/>
          <w:szCs w:val="27"/>
        </w:rPr>
        <w:t>等諸多資金變數，</w:t>
      </w:r>
      <w:r w:rsidR="00FE4D2A" w:rsidRPr="00FE4D2A">
        <w:rPr>
          <w:rFonts w:ascii="標楷體" w:eastAsia="標楷體" w:hAnsi="標楷體" w:hint="eastAsia"/>
          <w:sz w:val="27"/>
          <w:szCs w:val="27"/>
        </w:rPr>
        <w:t>由於整體</w:t>
      </w:r>
      <w:r w:rsidR="00657B6E" w:rsidRPr="00657B6E">
        <w:rPr>
          <w:rFonts w:ascii="標楷體" w:eastAsia="標楷體" w:hAnsi="標楷體" w:hint="eastAsia"/>
          <w:sz w:val="27"/>
          <w:szCs w:val="27"/>
        </w:rPr>
        <w:t>市場</w:t>
      </w:r>
      <w:r w:rsidR="00FE4D2A" w:rsidRPr="00FE4D2A">
        <w:rPr>
          <w:rFonts w:ascii="標楷體" w:eastAsia="標楷體" w:hAnsi="標楷體" w:hint="eastAsia"/>
          <w:sz w:val="27"/>
          <w:szCs w:val="27"/>
        </w:rPr>
        <w:t>資金充沛，影響資金波動有限，</w:t>
      </w:r>
      <w:r w:rsidR="00657B6E" w:rsidRPr="00657B6E">
        <w:rPr>
          <w:rFonts w:ascii="標楷體" w:eastAsia="標楷體" w:hAnsi="標楷體" w:hint="eastAsia"/>
          <w:sz w:val="27"/>
          <w:szCs w:val="27"/>
        </w:rPr>
        <w:t>而</w:t>
      </w:r>
      <w:r w:rsidR="0073188B" w:rsidRPr="0073188B">
        <w:rPr>
          <w:rFonts w:ascii="標楷體" w:eastAsia="標楷體" w:hAnsi="標楷體" w:hint="eastAsia"/>
          <w:sz w:val="27"/>
          <w:szCs w:val="27"/>
        </w:rPr>
        <w:t>觀察銀行體系</w:t>
      </w:r>
      <w:proofErr w:type="gramStart"/>
      <w:r w:rsidR="0073188B" w:rsidRPr="0073188B">
        <w:rPr>
          <w:rFonts w:ascii="標楷體" w:eastAsia="標楷體" w:hAnsi="標楷體" w:hint="eastAsia"/>
          <w:sz w:val="27"/>
          <w:szCs w:val="27"/>
        </w:rPr>
        <w:t>資金滿溢</w:t>
      </w:r>
      <w:proofErr w:type="gramEnd"/>
      <w:r w:rsidR="0073188B" w:rsidRPr="0073188B">
        <w:rPr>
          <w:rFonts w:ascii="標楷體" w:eastAsia="標楷體" w:hAnsi="標楷體" w:hint="eastAsia"/>
          <w:sz w:val="27"/>
          <w:szCs w:val="27"/>
        </w:rPr>
        <w:t>，行庫間買票意願熱絡，</w:t>
      </w:r>
      <w:r w:rsidR="00802D16">
        <w:rPr>
          <w:rFonts w:ascii="標楷體" w:eastAsia="標楷體" w:hAnsi="標楷體" w:hint="eastAsia"/>
          <w:sz w:val="27"/>
          <w:szCs w:val="27"/>
        </w:rPr>
        <w:t>惟因</w:t>
      </w:r>
      <w:r w:rsidR="0073188B" w:rsidRPr="0073188B">
        <w:rPr>
          <w:rFonts w:ascii="標楷體" w:eastAsia="標楷體" w:hAnsi="標楷體" w:hint="eastAsia"/>
          <w:sz w:val="27"/>
          <w:szCs w:val="27"/>
        </w:rPr>
        <w:t>利率已在低檔，</w:t>
      </w:r>
      <w:r w:rsidR="00C34013">
        <w:rPr>
          <w:rFonts w:ascii="標楷體" w:eastAsia="標楷體" w:hAnsi="標楷體" w:hint="eastAsia"/>
          <w:sz w:val="27"/>
          <w:szCs w:val="27"/>
        </w:rPr>
        <w:t>加上</w:t>
      </w:r>
      <w:r w:rsidR="0004710D" w:rsidRPr="0004710D">
        <w:rPr>
          <w:rFonts w:ascii="標楷體" w:eastAsia="標楷體" w:hAnsi="標楷體" w:hint="eastAsia"/>
          <w:sz w:val="27"/>
          <w:szCs w:val="27"/>
        </w:rPr>
        <w:t>央行擴大沖銷調節</w:t>
      </w:r>
      <w:proofErr w:type="gramStart"/>
      <w:r w:rsidR="0004710D" w:rsidRPr="0004710D">
        <w:rPr>
          <w:rFonts w:ascii="標楷體" w:eastAsia="標楷體" w:hAnsi="標楷體" w:hint="eastAsia"/>
          <w:sz w:val="27"/>
          <w:szCs w:val="27"/>
        </w:rPr>
        <w:t>偏寬市況</w:t>
      </w:r>
      <w:proofErr w:type="gramEnd"/>
      <w:r w:rsidR="0004710D" w:rsidRPr="0004710D">
        <w:rPr>
          <w:rFonts w:ascii="標楷體" w:eastAsia="標楷體" w:hAnsi="標楷體" w:hint="eastAsia"/>
          <w:sz w:val="27"/>
          <w:szCs w:val="27"/>
        </w:rPr>
        <w:t>，維繫短率</w:t>
      </w:r>
      <w:proofErr w:type="gramStart"/>
      <w:r w:rsidR="00A210D8">
        <w:rPr>
          <w:rFonts w:ascii="標楷體" w:eastAsia="標楷體" w:hAnsi="標楷體" w:hint="eastAsia"/>
          <w:sz w:val="27"/>
          <w:szCs w:val="27"/>
        </w:rPr>
        <w:t>持</w:t>
      </w:r>
      <w:r w:rsidR="0004710D" w:rsidRPr="0004710D">
        <w:rPr>
          <w:rFonts w:ascii="標楷體" w:eastAsia="標楷體" w:hAnsi="標楷體" w:hint="eastAsia"/>
          <w:sz w:val="27"/>
          <w:szCs w:val="27"/>
        </w:rPr>
        <w:t>穩</w:t>
      </w:r>
      <w:r w:rsidR="0096581F" w:rsidRPr="0096581F">
        <w:rPr>
          <w:rFonts w:ascii="標楷體" w:eastAsia="標楷體" w:hAnsi="標楷體" w:hint="eastAsia"/>
          <w:sz w:val="27"/>
          <w:szCs w:val="27"/>
        </w:rPr>
        <w:t>暫難</w:t>
      </w:r>
      <w:proofErr w:type="gramEnd"/>
      <w:r w:rsidR="0096581F" w:rsidRPr="0096581F">
        <w:rPr>
          <w:rFonts w:ascii="標楷體" w:eastAsia="標楷體" w:hAnsi="標楷體" w:hint="eastAsia"/>
          <w:sz w:val="27"/>
          <w:szCs w:val="27"/>
        </w:rPr>
        <w:t>向下突破，</w:t>
      </w:r>
      <w:r w:rsidR="0073188B" w:rsidRPr="0073188B">
        <w:rPr>
          <w:rFonts w:ascii="標楷體" w:eastAsia="標楷體" w:hAnsi="標楷體" w:hint="eastAsia"/>
          <w:sz w:val="27"/>
          <w:szCs w:val="27"/>
        </w:rPr>
        <w:t>央行存單發行餘額因此</w:t>
      </w:r>
      <w:r w:rsidR="00A210D8">
        <w:rPr>
          <w:rFonts w:ascii="標楷體" w:eastAsia="標楷體" w:hAnsi="標楷體" w:hint="eastAsia"/>
          <w:sz w:val="27"/>
          <w:szCs w:val="27"/>
        </w:rPr>
        <w:t>亦</w:t>
      </w:r>
      <w:r w:rsidR="00657B6E">
        <w:rPr>
          <w:rFonts w:ascii="標楷體" w:eastAsia="標楷體" w:hAnsi="標楷體" w:hint="eastAsia"/>
          <w:sz w:val="27"/>
          <w:szCs w:val="27"/>
        </w:rPr>
        <w:t>頻</w:t>
      </w:r>
      <w:r w:rsidR="0073188B" w:rsidRPr="0073188B">
        <w:rPr>
          <w:rFonts w:ascii="標楷體" w:eastAsia="標楷體" w:hAnsi="標楷體" w:hint="eastAsia"/>
          <w:sz w:val="27"/>
          <w:szCs w:val="27"/>
        </w:rPr>
        <w:t>創</w:t>
      </w:r>
      <w:r w:rsidR="0004710D">
        <w:rPr>
          <w:rFonts w:ascii="標楷體" w:eastAsia="標楷體" w:hAnsi="標楷體" w:hint="eastAsia"/>
          <w:sz w:val="27"/>
          <w:szCs w:val="27"/>
        </w:rPr>
        <w:t>歷史</w:t>
      </w:r>
      <w:r w:rsidR="0073188B" w:rsidRPr="0073188B">
        <w:rPr>
          <w:rFonts w:ascii="標楷體" w:eastAsia="標楷體" w:hAnsi="標楷體" w:hint="eastAsia"/>
          <w:sz w:val="27"/>
          <w:szCs w:val="27"/>
        </w:rPr>
        <w:t>新高</w:t>
      </w:r>
      <w:r w:rsidR="00C34013">
        <w:rPr>
          <w:rFonts w:ascii="標楷體" w:eastAsia="標楷體" w:hAnsi="標楷體" w:hint="eastAsia"/>
          <w:sz w:val="27"/>
          <w:szCs w:val="27"/>
        </w:rPr>
        <w:t>；</w:t>
      </w:r>
      <w:r w:rsidR="00D70692" w:rsidRPr="00B33A02">
        <w:rPr>
          <w:rFonts w:ascii="標楷體" w:eastAsia="標楷體" w:hAnsi="標楷體" w:hint="eastAsia"/>
          <w:sz w:val="27"/>
          <w:szCs w:val="27"/>
        </w:rPr>
        <w:t>上週央行標售兩年期定存單，</w:t>
      </w:r>
      <w:r w:rsidR="00D3552D" w:rsidRPr="00D3552D">
        <w:rPr>
          <w:rFonts w:ascii="標楷體" w:eastAsia="標楷體" w:hAnsi="標楷體" w:hint="eastAsia"/>
          <w:sz w:val="27"/>
          <w:szCs w:val="27"/>
        </w:rPr>
        <w:t>其標售</w:t>
      </w:r>
      <w:r w:rsidR="00D3552D">
        <w:rPr>
          <w:rFonts w:ascii="標楷體" w:eastAsia="標楷體" w:hAnsi="標楷體" w:hint="eastAsia"/>
          <w:sz w:val="27"/>
          <w:szCs w:val="27"/>
        </w:rPr>
        <w:t>金額</w:t>
      </w:r>
      <w:r w:rsidR="00E32CE5" w:rsidRPr="00B33A02">
        <w:rPr>
          <w:rFonts w:ascii="標楷體" w:eastAsia="標楷體" w:hAnsi="標楷體" w:hint="eastAsia"/>
          <w:sz w:val="27"/>
          <w:szCs w:val="27"/>
        </w:rPr>
        <w:t>繼2月份</w:t>
      </w:r>
      <w:r w:rsidR="00C04439">
        <w:rPr>
          <w:rFonts w:ascii="標楷體" w:eastAsia="標楷體" w:hAnsi="標楷體" w:hint="eastAsia"/>
          <w:sz w:val="27"/>
          <w:szCs w:val="27"/>
        </w:rPr>
        <w:t xml:space="preserve">  </w:t>
      </w:r>
      <w:r w:rsidR="00E32CE5" w:rsidRPr="00B33A02">
        <w:rPr>
          <w:rFonts w:ascii="標楷體" w:eastAsia="標楷體" w:hAnsi="標楷體" w:hint="eastAsia"/>
          <w:sz w:val="27"/>
          <w:szCs w:val="27"/>
        </w:rPr>
        <w:t>高至600億元後，</w:t>
      </w:r>
      <w:r w:rsidR="00024297" w:rsidRPr="00B33A02">
        <w:rPr>
          <w:rFonts w:ascii="標楷體" w:eastAsia="標楷體" w:hAnsi="標楷體" w:hint="eastAsia"/>
          <w:sz w:val="27"/>
          <w:szCs w:val="27"/>
        </w:rPr>
        <w:t>3</w:t>
      </w:r>
      <w:r w:rsidR="00E32CE5" w:rsidRPr="00B33A02">
        <w:rPr>
          <w:rFonts w:ascii="標楷體" w:eastAsia="標楷體" w:hAnsi="標楷體" w:hint="eastAsia"/>
          <w:sz w:val="27"/>
          <w:szCs w:val="27"/>
        </w:rPr>
        <w:t>月</w:t>
      </w:r>
      <w:r w:rsidR="00024297" w:rsidRPr="00B33A02">
        <w:rPr>
          <w:rFonts w:ascii="標楷體" w:eastAsia="標楷體" w:hAnsi="標楷體" w:hint="eastAsia"/>
          <w:sz w:val="27"/>
          <w:szCs w:val="27"/>
        </w:rPr>
        <w:t>份</w:t>
      </w:r>
      <w:r w:rsidR="00A210D8">
        <w:rPr>
          <w:rFonts w:ascii="標楷體" w:eastAsia="標楷體" w:hAnsi="標楷體" w:hint="eastAsia"/>
          <w:sz w:val="27"/>
          <w:szCs w:val="27"/>
        </w:rPr>
        <w:t>起</w:t>
      </w:r>
      <w:r w:rsidR="00E32CE5" w:rsidRPr="00B33A02">
        <w:rPr>
          <w:rFonts w:ascii="標楷體" w:eastAsia="標楷體" w:hAnsi="標楷體" w:hint="eastAsia"/>
          <w:sz w:val="27"/>
          <w:szCs w:val="27"/>
        </w:rPr>
        <w:t>再增加至800億元，</w:t>
      </w:r>
      <w:r w:rsidR="00024297" w:rsidRPr="00B33A02">
        <w:rPr>
          <w:rFonts w:ascii="標楷體" w:eastAsia="標楷體" w:hAnsi="標楷體" w:hint="eastAsia"/>
          <w:sz w:val="27"/>
          <w:szCs w:val="27"/>
        </w:rPr>
        <w:t>標售結果</w:t>
      </w:r>
      <w:bookmarkStart w:id="2" w:name="_Hlk69301484"/>
      <w:r w:rsidR="00024297" w:rsidRPr="00B33A02">
        <w:rPr>
          <w:rFonts w:ascii="標楷體" w:eastAsia="標楷體" w:hAnsi="標楷體" w:hint="eastAsia"/>
          <w:sz w:val="27"/>
          <w:szCs w:val="27"/>
        </w:rPr>
        <w:t>其</w:t>
      </w:r>
      <w:bookmarkEnd w:id="2"/>
      <w:r w:rsidR="00024297" w:rsidRPr="00B33A02">
        <w:rPr>
          <w:rFonts w:ascii="標楷體" w:eastAsia="標楷體" w:hAnsi="標楷體" w:hint="eastAsia"/>
          <w:sz w:val="27"/>
          <w:szCs w:val="27"/>
        </w:rPr>
        <w:t>得標加權平均利率0.</w:t>
      </w:r>
      <w:r w:rsidR="00024297" w:rsidRPr="00B33A02">
        <w:rPr>
          <w:rFonts w:ascii="標楷體" w:eastAsia="標楷體" w:hAnsi="標楷體"/>
          <w:sz w:val="27"/>
          <w:szCs w:val="27"/>
        </w:rPr>
        <w:t>203</w:t>
      </w:r>
      <w:r w:rsidR="00024297" w:rsidRPr="00B33A02">
        <w:rPr>
          <w:rFonts w:ascii="標楷體" w:eastAsia="標楷體" w:hAnsi="標楷體" w:hint="eastAsia"/>
          <w:sz w:val="27"/>
          <w:szCs w:val="27"/>
        </w:rPr>
        <w:t>%，</w:t>
      </w:r>
      <w:r w:rsidR="00C71998" w:rsidRPr="00B33A02">
        <w:rPr>
          <w:rFonts w:ascii="標楷體" w:eastAsia="標楷體" w:hAnsi="標楷體" w:hint="eastAsia"/>
          <w:sz w:val="27"/>
          <w:szCs w:val="27"/>
        </w:rPr>
        <w:t>較上次微幅走高1.2基點。在央行再度提高標售規模後，投標倍數降至1.76倍，為自2013年標售</w:t>
      </w:r>
      <w:r w:rsidR="00E31EF7" w:rsidRPr="00B33A02">
        <w:rPr>
          <w:rFonts w:ascii="標楷體" w:eastAsia="標楷體" w:hAnsi="標楷體" w:hint="eastAsia"/>
          <w:sz w:val="27"/>
          <w:szCs w:val="27"/>
        </w:rPr>
        <w:t>同</w:t>
      </w:r>
      <w:r w:rsidR="00C71998" w:rsidRPr="00B33A02">
        <w:rPr>
          <w:rFonts w:ascii="標楷體" w:eastAsia="標楷體" w:hAnsi="標楷體" w:hint="eastAsia"/>
          <w:sz w:val="27"/>
          <w:szCs w:val="27"/>
        </w:rPr>
        <w:t>天期存單以來首次低於2倍</w:t>
      </w:r>
      <w:r w:rsidR="00450899" w:rsidRPr="00E370D7">
        <w:rPr>
          <w:rFonts w:ascii="標楷體" w:eastAsia="標楷體" w:hAnsi="標楷體" w:cs="Courier New" w:hint="eastAsia"/>
          <w:sz w:val="27"/>
          <w:szCs w:val="27"/>
        </w:rPr>
        <w:t>。</w:t>
      </w:r>
      <w:r w:rsidR="008D6002" w:rsidRPr="00E370D7">
        <w:rPr>
          <w:rFonts w:ascii="標楷體" w:eastAsia="標楷體" w:hAnsi="標楷體" w:cs="Courier New" w:hint="eastAsia"/>
          <w:sz w:val="27"/>
          <w:szCs w:val="27"/>
        </w:rPr>
        <w:t>上週</w:t>
      </w:r>
      <w:r w:rsidR="00450899" w:rsidRPr="00E370D7">
        <w:rPr>
          <w:rFonts w:ascii="標楷體" w:eastAsia="標楷體" w:hAnsi="標楷體" w:cs="Courier New" w:hint="eastAsia"/>
          <w:sz w:val="27"/>
          <w:szCs w:val="27"/>
        </w:rPr>
        <w:t>3</w:t>
      </w:r>
      <w:r w:rsidR="00450899" w:rsidRPr="00450899">
        <w:rPr>
          <w:rFonts w:ascii="標楷體" w:eastAsia="標楷體" w:hAnsi="標楷體" w:cs="Courier New" w:hint="eastAsia"/>
          <w:sz w:val="27"/>
          <w:szCs w:val="27"/>
        </w:rPr>
        <w:t>0天期票</w:t>
      </w:r>
      <w:proofErr w:type="gramStart"/>
      <w:r w:rsidR="00450899" w:rsidRPr="00450899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450899" w:rsidRPr="00450899">
        <w:rPr>
          <w:rFonts w:ascii="標楷體" w:eastAsia="標楷體" w:hAnsi="標楷體" w:cs="Courier New" w:hint="eastAsia"/>
          <w:sz w:val="27"/>
          <w:szCs w:val="27"/>
        </w:rPr>
        <w:t>次級利率成交在0.14%~0.19%；拆款利率在0.16%~0.19%區間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A74168">
        <w:rPr>
          <w:rFonts w:ascii="標楷體" w:eastAsia="標楷體" w:hAnsi="標楷體" w:hint="eastAsia"/>
          <w:sz w:val="27"/>
          <w:szCs w:val="27"/>
        </w:rPr>
        <w:t>匯率方面，</w:t>
      </w:r>
      <w:r w:rsidR="00546C04" w:rsidRPr="00546C04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7A075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A0755">
        <w:rPr>
          <w:rFonts w:ascii="標楷體" w:eastAsia="標楷體" w:hAnsi="標楷體" w:hint="eastAsia"/>
          <w:sz w:val="27"/>
          <w:szCs w:val="27"/>
        </w:rPr>
        <w:t>初</w:t>
      </w:r>
      <w:r w:rsidR="00546C04" w:rsidRPr="00546C04">
        <w:rPr>
          <w:rFonts w:ascii="標楷體" w:eastAsia="標楷體" w:hAnsi="標楷體" w:hint="eastAsia"/>
          <w:sz w:val="27"/>
          <w:szCs w:val="27"/>
        </w:rPr>
        <w:t>國際美元</w:t>
      </w:r>
      <w:proofErr w:type="gramStart"/>
      <w:r w:rsidR="00DD4ADC">
        <w:rPr>
          <w:rFonts w:ascii="標楷體" w:eastAsia="標楷體" w:hAnsi="標楷體" w:hint="eastAsia"/>
          <w:sz w:val="27"/>
          <w:szCs w:val="27"/>
        </w:rPr>
        <w:t>表</w:t>
      </w:r>
      <w:r w:rsidR="000903FB">
        <w:rPr>
          <w:rFonts w:ascii="標楷體" w:eastAsia="標楷體" w:hAnsi="標楷體" w:hint="eastAsia"/>
          <w:sz w:val="27"/>
          <w:szCs w:val="27"/>
        </w:rPr>
        <w:t>現</w:t>
      </w:r>
      <w:r w:rsidR="00546C04" w:rsidRPr="00546C04">
        <w:rPr>
          <w:rFonts w:ascii="標楷體" w:eastAsia="標楷體" w:hAnsi="標楷體" w:hint="eastAsia"/>
          <w:sz w:val="27"/>
          <w:szCs w:val="27"/>
        </w:rPr>
        <w:t>偏強</w:t>
      </w:r>
      <w:proofErr w:type="gramEnd"/>
      <w:r w:rsidR="00F03B44" w:rsidRPr="00F03B44">
        <w:rPr>
          <w:rFonts w:ascii="標楷體" w:eastAsia="標楷體" w:hAnsi="標楷體" w:hint="eastAsia"/>
          <w:sz w:val="27"/>
          <w:szCs w:val="27"/>
        </w:rPr>
        <w:t>，外資動向不明，</w:t>
      </w:r>
      <w:r w:rsidR="00DD4ADC" w:rsidRPr="00DD4ADC">
        <w:rPr>
          <w:rFonts w:ascii="標楷體" w:eastAsia="標楷體" w:hAnsi="標楷體" w:hint="eastAsia"/>
          <w:sz w:val="27"/>
          <w:szCs w:val="27"/>
        </w:rPr>
        <w:t>進出口商實質拋補有限</w:t>
      </w:r>
      <w:r w:rsidR="00F03B44" w:rsidRPr="00F03B44">
        <w:rPr>
          <w:rFonts w:ascii="標楷體" w:eastAsia="標楷體" w:hAnsi="標楷體" w:hint="eastAsia"/>
          <w:sz w:val="27"/>
          <w:szCs w:val="27"/>
        </w:rPr>
        <w:t>，</w:t>
      </w:r>
      <w:r w:rsidR="00C34013" w:rsidRPr="00C34013">
        <w:rPr>
          <w:rFonts w:ascii="標楷體" w:eastAsia="標楷體" w:hAnsi="標楷體" w:hint="eastAsia"/>
          <w:sz w:val="27"/>
          <w:szCs w:val="27"/>
        </w:rPr>
        <w:t>新台幣兌美元</w:t>
      </w:r>
      <w:r w:rsidR="00F03B44" w:rsidRPr="00F03B44">
        <w:rPr>
          <w:rFonts w:ascii="標楷體" w:eastAsia="標楷體" w:hAnsi="標楷體" w:hint="eastAsia"/>
          <w:sz w:val="27"/>
          <w:szCs w:val="27"/>
        </w:rPr>
        <w:t>匯率</w:t>
      </w:r>
      <w:r w:rsidR="00C34013">
        <w:rPr>
          <w:rFonts w:ascii="標楷體" w:eastAsia="標楷體" w:hAnsi="標楷體" w:hint="eastAsia"/>
          <w:sz w:val="27"/>
          <w:szCs w:val="27"/>
        </w:rPr>
        <w:t>偏向弱勢</w:t>
      </w:r>
      <w:r w:rsidR="00F03B44" w:rsidRPr="00F03B44">
        <w:rPr>
          <w:rFonts w:ascii="標楷體" w:eastAsia="標楷體" w:hAnsi="標楷體" w:hint="eastAsia"/>
          <w:sz w:val="27"/>
          <w:szCs w:val="27"/>
        </w:rPr>
        <w:t>整理</w:t>
      </w:r>
      <w:r w:rsidR="00A210D8">
        <w:rPr>
          <w:rFonts w:ascii="標楷體" w:eastAsia="標楷體" w:hAnsi="標楷體" w:hint="eastAsia"/>
          <w:sz w:val="27"/>
          <w:szCs w:val="27"/>
        </w:rPr>
        <w:t>；</w:t>
      </w:r>
      <w:r w:rsidR="007A0755">
        <w:rPr>
          <w:rFonts w:ascii="標楷體" w:eastAsia="標楷體" w:hAnsi="標楷體" w:hint="eastAsia"/>
          <w:sz w:val="27"/>
          <w:szCs w:val="27"/>
        </w:rPr>
        <w:t>爾後在</w:t>
      </w:r>
      <w:r w:rsidR="007A0755" w:rsidRPr="007A0755">
        <w:rPr>
          <w:rFonts w:ascii="標楷體" w:eastAsia="標楷體" w:hAnsi="標楷體" w:hint="eastAsia"/>
          <w:sz w:val="27"/>
          <w:szCs w:val="27"/>
        </w:rPr>
        <w:t>台股站穩「萬七」大關並創下歷史新高，熱錢蜂擁流入，</w:t>
      </w:r>
      <w:r w:rsidR="00F469D1" w:rsidRPr="00F469D1">
        <w:rPr>
          <w:rFonts w:ascii="標楷體" w:eastAsia="標楷體" w:hAnsi="標楷體" w:hint="eastAsia"/>
          <w:sz w:val="27"/>
          <w:szCs w:val="27"/>
        </w:rPr>
        <w:t>激勵新台幣</w:t>
      </w:r>
      <w:proofErr w:type="gramStart"/>
      <w:r w:rsidR="00F469D1" w:rsidRPr="00F469D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469D1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F469D1">
        <w:rPr>
          <w:rFonts w:ascii="標楷體" w:eastAsia="標楷體" w:hAnsi="標楷體" w:hint="eastAsia"/>
          <w:sz w:val="27"/>
          <w:szCs w:val="27"/>
        </w:rPr>
        <w:t>走</w:t>
      </w:r>
      <w:r w:rsidR="00F469D1" w:rsidRPr="00F469D1">
        <w:rPr>
          <w:rFonts w:ascii="標楷體" w:eastAsia="標楷體" w:hAnsi="標楷體" w:hint="eastAsia"/>
          <w:sz w:val="27"/>
          <w:szCs w:val="27"/>
        </w:rPr>
        <w:t>升並創</w:t>
      </w:r>
      <w:proofErr w:type="gramEnd"/>
      <w:r w:rsidR="00F469D1" w:rsidRPr="00F469D1">
        <w:rPr>
          <w:rFonts w:ascii="標楷體" w:eastAsia="標楷體" w:hAnsi="標楷體" w:hint="eastAsia"/>
          <w:sz w:val="27"/>
          <w:szCs w:val="27"/>
        </w:rPr>
        <w:t>近一個月新高</w:t>
      </w:r>
      <w:r w:rsidR="007A0755" w:rsidRPr="007A0755">
        <w:rPr>
          <w:rFonts w:ascii="標楷體" w:eastAsia="標楷體" w:hAnsi="標楷體" w:hint="eastAsia"/>
          <w:sz w:val="27"/>
          <w:szCs w:val="27"/>
        </w:rPr>
        <w:t>，</w:t>
      </w:r>
      <w:r w:rsidR="00AA486F" w:rsidRPr="00F03B44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A486F" w:rsidRPr="00F03B4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377F4" w:rsidRPr="00F03B44">
        <w:rPr>
          <w:rFonts w:ascii="標楷體" w:eastAsia="標楷體" w:hAnsi="標楷體" w:hint="eastAsia"/>
          <w:sz w:val="27"/>
          <w:szCs w:val="27"/>
        </w:rPr>
        <w:t>成交區間落</w:t>
      </w:r>
      <w:r w:rsidR="002377F4" w:rsidRPr="0096581F">
        <w:rPr>
          <w:rFonts w:ascii="標楷體" w:eastAsia="標楷體" w:hAnsi="標楷體" w:hint="eastAsia"/>
          <w:sz w:val="27"/>
          <w:szCs w:val="27"/>
        </w:rPr>
        <w:t>在2</w:t>
      </w:r>
      <w:r w:rsidR="003A731A" w:rsidRPr="0096581F">
        <w:rPr>
          <w:rFonts w:ascii="標楷體" w:eastAsia="標楷體" w:hAnsi="標楷體" w:hint="eastAsia"/>
          <w:sz w:val="27"/>
          <w:szCs w:val="27"/>
        </w:rPr>
        <w:t>8.</w:t>
      </w:r>
      <w:r w:rsidR="003A32E8" w:rsidRPr="0096581F">
        <w:rPr>
          <w:rFonts w:ascii="標楷體" w:eastAsia="標楷體" w:hAnsi="標楷體" w:hint="eastAsia"/>
          <w:sz w:val="27"/>
          <w:szCs w:val="27"/>
        </w:rPr>
        <w:t>3</w:t>
      </w:r>
      <w:r w:rsidR="00F43412" w:rsidRPr="0096581F">
        <w:rPr>
          <w:rFonts w:ascii="標楷體" w:eastAsia="標楷體" w:hAnsi="標楷體" w:hint="eastAsia"/>
          <w:sz w:val="27"/>
          <w:szCs w:val="27"/>
        </w:rPr>
        <w:t>2</w:t>
      </w:r>
      <w:r w:rsidR="002377F4" w:rsidRPr="0096581F">
        <w:rPr>
          <w:rFonts w:ascii="標楷體" w:eastAsia="標楷體" w:hAnsi="標楷體" w:hint="eastAsia"/>
          <w:sz w:val="27"/>
          <w:szCs w:val="27"/>
        </w:rPr>
        <w:t>~28.</w:t>
      </w:r>
      <w:r w:rsidR="0096581F" w:rsidRPr="0096581F">
        <w:rPr>
          <w:rFonts w:ascii="標楷體" w:eastAsia="標楷體" w:hAnsi="標楷體" w:hint="eastAsia"/>
          <w:sz w:val="27"/>
          <w:szCs w:val="27"/>
        </w:rPr>
        <w:t>43</w:t>
      </w:r>
      <w:r w:rsidR="002377F4" w:rsidRPr="0096581F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B898C31" w14:textId="7A0D6CC4" w:rsidR="00497A1F" w:rsidRPr="00AD2B00" w:rsidRDefault="001B2E47" w:rsidP="007E5A8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4" w:name="_Hlk56775390"/>
      <w:bookmarkStart w:id="5" w:name="_Hlk57994159"/>
      <w:bookmarkStart w:id="6" w:name="_Hlk66461349"/>
      <w:r w:rsidR="00341200" w:rsidRPr="00341200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341200">
        <w:rPr>
          <w:rFonts w:ascii="標楷體" w:eastAsia="標楷體" w:hAnsi="標楷體" w:cs="Arial" w:hint="eastAsia"/>
          <w:sz w:val="27"/>
          <w:szCs w:val="27"/>
        </w:rPr>
        <w:t>兆</w:t>
      </w:r>
      <w:bookmarkEnd w:id="4"/>
      <w:bookmarkEnd w:id="5"/>
      <w:bookmarkEnd w:id="6"/>
      <w:r w:rsidR="00341200" w:rsidRPr="00341200">
        <w:rPr>
          <w:rFonts w:ascii="標楷體" w:eastAsia="標楷體" w:hAnsi="標楷體" w:cs="Arial"/>
          <w:sz w:val="27"/>
          <w:szCs w:val="27"/>
        </w:rPr>
        <w:t>1,763.15</w:t>
      </w:r>
      <w:r w:rsidRPr="00341200">
        <w:rPr>
          <w:rFonts w:ascii="標楷體" w:eastAsia="標楷體" w:hAnsi="標楷體" w:hint="eastAsia"/>
          <w:sz w:val="27"/>
          <w:szCs w:val="27"/>
        </w:rPr>
        <w:t>億</w:t>
      </w:r>
      <w:r w:rsidRPr="00073818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7" w:name="_Hlk63415938"/>
      <w:r w:rsidR="00073818" w:rsidRPr="00F47E1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073818" w:rsidRPr="00F47E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73818" w:rsidRPr="00F47E1A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F47E1A" w:rsidRPr="00F47E1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F47E1A" w:rsidRPr="00F47E1A">
        <w:rPr>
          <w:rFonts w:ascii="標楷體" w:eastAsia="標楷體" w:hAnsi="標楷體" w:hint="eastAsia"/>
          <w:sz w:val="27"/>
          <w:szCs w:val="27"/>
        </w:rPr>
        <w:t>若上</w:t>
      </w:r>
      <w:r w:rsidR="00793867" w:rsidRPr="00793867">
        <w:rPr>
          <w:rFonts w:ascii="標楷體" w:eastAsia="標楷體" w:hAnsi="標楷體" w:hint="eastAsia"/>
          <w:sz w:val="27"/>
          <w:szCs w:val="27"/>
        </w:rPr>
        <w:t>週</w:t>
      </w:r>
      <w:r w:rsidR="00F47E1A" w:rsidRPr="00F47E1A">
        <w:rPr>
          <w:rFonts w:ascii="標楷體" w:eastAsia="標楷體" w:hAnsi="標楷體" w:hint="eastAsia"/>
          <w:sz w:val="27"/>
          <w:szCs w:val="27"/>
        </w:rPr>
        <w:t>龐大</w:t>
      </w:r>
      <w:r w:rsidR="00073818" w:rsidRPr="00F47E1A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073818" w:rsidRPr="00F47E1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73818" w:rsidRPr="00F47E1A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F47E1A" w:rsidRPr="00F47E1A">
        <w:rPr>
          <w:rFonts w:ascii="標楷體" w:eastAsia="標楷體" w:hAnsi="標楷體" w:hint="eastAsia"/>
          <w:sz w:val="27"/>
          <w:szCs w:val="27"/>
        </w:rPr>
        <w:t>相對</w:t>
      </w:r>
      <w:r w:rsidR="00793867">
        <w:rPr>
          <w:rFonts w:ascii="標楷體" w:eastAsia="標楷體" w:hAnsi="標楷體" w:hint="eastAsia"/>
          <w:sz w:val="27"/>
          <w:szCs w:val="27"/>
        </w:rPr>
        <w:t>較</w:t>
      </w:r>
      <w:r w:rsidR="00793867" w:rsidRPr="00793867">
        <w:rPr>
          <w:rFonts w:ascii="標楷體" w:eastAsia="標楷體" w:hAnsi="標楷體" w:hint="eastAsia"/>
          <w:sz w:val="27"/>
          <w:szCs w:val="27"/>
        </w:rPr>
        <w:t>上週</w:t>
      </w:r>
      <w:r w:rsidR="00F47E1A" w:rsidRPr="00F47E1A">
        <w:rPr>
          <w:rFonts w:ascii="標楷體" w:eastAsia="標楷體" w:hAnsi="標楷體" w:hint="eastAsia"/>
          <w:sz w:val="27"/>
          <w:szCs w:val="27"/>
        </w:rPr>
        <w:t>縮減</w:t>
      </w:r>
      <w:r w:rsidR="002D0A78" w:rsidRPr="00F47E1A">
        <w:rPr>
          <w:rFonts w:ascii="標楷體" w:eastAsia="標楷體" w:hAnsi="標楷體" w:hint="eastAsia"/>
          <w:sz w:val="27"/>
          <w:szCs w:val="27"/>
        </w:rPr>
        <w:t>，</w:t>
      </w:r>
      <w:r w:rsidR="00450899" w:rsidRPr="00F47E1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50899" w:rsidRPr="00F47E1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0899" w:rsidRPr="00F47E1A">
        <w:rPr>
          <w:rFonts w:ascii="標楷體" w:eastAsia="標楷體" w:hAnsi="標楷體" w:hint="eastAsia"/>
          <w:sz w:val="27"/>
          <w:szCs w:val="27"/>
        </w:rPr>
        <w:t>步入</w:t>
      </w:r>
      <w:r w:rsidR="00F47E1A" w:rsidRPr="00F47E1A">
        <w:rPr>
          <w:rFonts w:ascii="標楷體" w:eastAsia="標楷體" w:hAnsi="標楷體" w:hint="eastAsia"/>
          <w:sz w:val="27"/>
          <w:szCs w:val="27"/>
        </w:rPr>
        <w:t>4</w:t>
      </w:r>
      <w:r w:rsidR="00450899" w:rsidRPr="00F47E1A">
        <w:rPr>
          <w:rFonts w:ascii="標楷體" w:eastAsia="標楷體" w:hAnsi="標楷體" w:hint="eastAsia"/>
          <w:sz w:val="27"/>
          <w:szCs w:val="27"/>
        </w:rPr>
        <w:t>月</w:t>
      </w:r>
      <w:r w:rsidR="00F47E1A" w:rsidRPr="00F47E1A">
        <w:rPr>
          <w:rFonts w:ascii="標楷體" w:eastAsia="標楷體" w:hAnsi="標楷體" w:hint="eastAsia"/>
          <w:sz w:val="27"/>
          <w:szCs w:val="27"/>
        </w:rPr>
        <w:t>下半</w:t>
      </w:r>
      <w:r w:rsidR="00450899" w:rsidRPr="00F47E1A">
        <w:rPr>
          <w:rFonts w:ascii="標楷體" w:eastAsia="標楷體" w:hAnsi="標楷體" w:hint="eastAsia"/>
          <w:sz w:val="27"/>
          <w:szCs w:val="27"/>
        </w:rPr>
        <w:t>，</w:t>
      </w:r>
      <w:r w:rsidR="00282E0E" w:rsidRPr="00282E0E">
        <w:rPr>
          <w:rFonts w:ascii="標楷體" w:eastAsia="標楷體" w:hAnsi="標楷體" w:hint="eastAsia"/>
          <w:sz w:val="27"/>
          <w:szCs w:val="27"/>
        </w:rPr>
        <w:t>觀察</w:t>
      </w:r>
      <w:r w:rsidR="006425FF" w:rsidRPr="006425FF">
        <w:rPr>
          <w:rFonts w:ascii="標楷體" w:eastAsia="標楷體" w:hAnsi="標楷體" w:hint="eastAsia"/>
          <w:sz w:val="27"/>
          <w:szCs w:val="27"/>
        </w:rPr>
        <w:t>金融體系資金相當寬鬆，</w:t>
      </w:r>
      <w:r w:rsidR="008E0ED0">
        <w:rPr>
          <w:rFonts w:ascii="標楷體" w:eastAsia="標楷體" w:hAnsi="標楷體" w:hint="eastAsia"/>
          <w:sz w:val="27"/>
          <w:szCs w:val="27"/>
        </w:rPr>
        <w:t>預料</w:t>
      </w:r>
      <w:r w:rsidR="00282E0E" w:rsidRPr="00282E0E">
        <w:rPr>
          <w:rFonts w:ascii="標楷體" w:eastAsia="標楷體" w:hAnsi="標楷體" w:hint="eastAsia"/>
          <w:sz w:val="27"/>
          <w:szCs w:val="27"/>
        </w:rPr>
        <w:t>月底前</w:t>
      </w:r>
      <w:r w:rsidR="008E0ED0" w:rsidRPr="008E0ED0">
        <w:rPr>
          <w:rFonts w:ascii="標楷體" w:eastAsia="標楷體" w:hAnsi="標楷體" w:hint="eastAsia"/>
          <w:sz w:val="27"/>
          <w:szCs w:val="27"/>
        </w:rPr>
        <w:t>短率</w:t>
      </w:r>
      <w:r w:rsidR="008E0ED0">
        <w:rPr>
          <w:rFonts w:ascii="標楷體" w:eastAsia="標楷體" w:hAnsi="標楷體" w:hint="eastAsia"/>
          <w:sz w:val="27"/>
          <w:szCs w:val="27"/>
        </w:rPr>
        <w:t>可望</w:t>
      </w:r>
      <w:r w:rsidR="008E0ED0" w:rsidRPr="008E0ED0">
        <w:rPr>
          <w:rFonts w:ascii="標楷體" w:eastAsia="標楷體" w:hAnsi="標楷體" w:hint="eastAsia"/>
          <w:sz w:val="27"/>
          <w:szCs w:val="27"/>
        </w:rPr>
        <w:t>持穩</w:t>
      </w:r>
      <w:r w:rsidR="008E0ED0">
        <w:rPr>
          <w:rFonts w:ascii="標楷體" w:eastAsia="標楷體" w:hAnsi="標楷體" w:hint="eastAsia"/>
          <w:sz w:val="27"/>
          <w:szCs w:val="27"/>
        </w:rPr>
        <w:t>，</w:t>
      </w:r>
      <w:r w:rsidR="00AD2B00">
        <w:rPr>
          <w:rFonts w:ascii="標楷體" w:eastAsia="標楷體" w:hAnsi="標楷體" w:hint="eastAsia"/>
          <w:sz w:val="27"/>
          <w:szCs w:val="27"/>
        </w:rPr>
        <w:t>而</w:t>
      </w:r>
      <w:r w:rsidR="006425FF" w:rsidRPr="006425FF">
        <w:rPr>
          <w:rFonts w:ascii="標楷體" w:eastAsia="標楷體" w:hAnsi="標楷體" w:hint="eastAsia"/>
          <w:sz w:val="27"/>
          <w:szCs w:val="27"/>
        </w:rPr>
        <w:t>央行</w:t>
      </w:r>
      <w:proofErr w:type="gramStart"/>
      <w:r w:rsidR="006425FF" w:rsidRPr="006425FF">
        <w:rPr>
          <w:rFonts w:ascii="標楷體" w:eastAsia="標楷體" w:hAnsi="標楷體" w:hint="eastAsia"/>
          <w:sz w:val="27"/>
          <w:szCs w:val="27"/>
        </w:rPr>
        <w:t>加量標售</w:t>
      </w:r>
      <w:proofErr w:type="gramEnd"/>
      <w:r w:rsidR="006425FF" w:rsidRPr="006425FF">
        <w:rPr>
          <w:rFonts w:ascii="標楷體" w:eastAsia="標楷體" w:hAnsi="標楷體" w:hint="eastAsia"/>
          <w:sz w:val="27"/>
          <w:szCs w:val="27"/>
        </w:rPr>
        <w:t>存單</w:t>
      </w:r>
      <w:r w:rsidR="00A210D8">
        <w:rPr>
          <w:rFonts w:ascii="標楷體" w:eastAsia="標楷體" w:hAnsi="標楷體" w:hint="eastAsia"/>
          <w:sz w:val="27"/>
          <w:szCs w:val="27"/>
        </w:rPr>
        <w:t>效應則</w:t>
      </w:r>
      <w:r w:rsidR="008E0ED0">
        <w:rPr>
          <w:rFonts w:ascii="標楷體" w:eastAsia="標楷體" w:hAnsi="標楷體" w:hint="eastAsia"/>
          <w:sz w:val="27"/>
          <w:szCs w:val="27"/>
        </w:rPr>
        <w:t>尚</w:t>
      </w:r>
      <w:r w:rsidR="006425FF" w:rsidRPr="006425FF">
        <w:rPr>
          <w:rFonts w:ascii="標楷體" w:eastAsia="標楷體" w:hAnsi="標楷體" w:hint="eastAsia"/>
          <w:sz w:val="27"/>
          <w:szCs w:val="27"/>
        </w:rPr>
        <w:t>待</w:t>
      </w:r>
      <w:r w:rsidR="00282E0E">
        <w:rPr>
          <w:rFonts w:ascii="標楷體" w:eastAsia="標楷體" w:hAnsi="標楷體" w:hint="eastAsia"/>
          <w:sz w:val="27"/>
          <w:szCs w:val="27"/>
        </w:rPr>
        <w:t>時間</w:t>
      </w:r>
      <w:r w:rsidR="006425FF" w:rsidRPr="006425FF">
        <w:rPr>
          <w:rFonts w:ascii="標楷體" w:eastAsia="標楷體" w:hAnsi="標楷體" w:hint="eastAsia"/>
          <w:sz w:val="27"/>
          <w:szCs w:val="27"/>
        </w:rPr>
        <w:t>觀察</w:t>
      </w:r>
      <w:r w:rsidR="00282E0E">
        <w:rPr>
          <w:rFonts w:ascii="標楷體" w:eastAsia="標楷體" w:hAnsi="標楷體" w:hint="eastAsia"/>
          <w:sz w:val="27"/>
          <w:szCs w:val="27"/>
        </w:rPr>
        <w:t>，</w:t>
      </w:r>
      <w:r w:rsidR="00BE0B08" w:rsidRPr="00BE0B08">
        <w:rPr>
          <w:rFonts w:ascii="標楷體" w:eastAsia="標楷體" w:hAnsi="標楷體" w:hint="eastAsia"/>
          <w:sz w:val="27"/>
          <w:szCs w:val="27"/>
        </w:rPr>
        <w:t>資金情勢</w:t>
      </w:r>
      <w:r w:rsidR="00C9414A">
        <w:rPr>
          <w:rFonts w:ascii="標楷體" w:eastAsia="標楷體" w:hAnsi="標楷體" w:hint="eastAsia"/>
          <w:sz w:val="27"/>
          <w:szCs w:val="27"/>
        </w:rPr>
        <w:t>恐</w:t>
      </w:r>
      <w:r w:rsidR="00BE0B08" w:rsidRPr="00BE0B08">
        <w:rPr>
          <w:rFonts w:ascii="標楷體" w:eastAsia="標楷體" w:hAnsi="標楷體" w:hint="eastAsia"/>
          <w:sz w:val="27"/>
          <w:szCs w:val="27"/>
        </w:rPr>
        <w:t>要</w:t>
      </w:r>
      <w:r w:rsidR="00282E0E">
        <w:rPr>
          <w:rFonts w:ascii="標楷體" w:eastAsia="標楷體" w:hAnsi="標楷體" w:hint="eastAsia"/>
          <w:sz w:val="27"/>
          <w:szCs w:val="27"/>
        </w:rPr>
        <w:t>至</w:t>
      </w:r>
      <w:r w:rsidR="00BE0B08" w:rsidRPr="00BE0B08">
        <w:rPr>
          <w:rFonts w:ascii="標楷體" w:eastAsia="標楷體" w:hAnsi="標楷體" w:hint="eastAsia"/>
          <w:sz w:val="27"/>
          <w:szCs w:val="27"/>
        </w:rPr>
        <w:t>5月下半繳稅</w:t>
      </w:r>
      <w:r w:rsidR="0009751C" w:rsidRPr="0009751C">
        <w:rPr>
          <w:rFonts w:ascii="標楷體" w:eastAsia="標楷體" w:hAnsi="標楷體" w:hint="eastAsia"/>
          <w:sz w:val="27"/>
          <w:szCs w:val="27"/>
        </w:rPr>
        <w:t>旺季</w:t>
      </w:r>
      <w:r w:rsidR="007D0BF4">
        <w:rPr>
          <w:rFonts w:ascii="標楷體" w:eastAsia="標楷體" w:hAnsi="標楷體" w:hint="eastAsia"/>
          <w:sz w:val="27"/>
          <w:szCs w:val="27"/>
        </w:rPr>
        <w:t>，</w:t>
      </w:r>
      <w:r w:rsidR="0009751C">
        <w:rPr>
          <w:rFonts w:ascii="標楷體" w:eastAsia="標楷體" w:hAnsi="標楷體" w:hint="eastAsia"/>
          <w:sz w:val="27"/>
          <w:szCs w:val="27"/>
        </w:rPr>
        <w:t>以</w:t>
      </w:r>
      <w:r w:rsidR="00BE0B08" w:rsidRPr="00BE0B08">
        <w:rPr>
          <w:rFonts w:ascii="標楷體" w:eastAsia="標楷體" w:hAnsi="標楷體" w:hint="eastAsia"/>
          <w:sz w:val="27"/>
          <w:szCs w:val="27"/>
        </w:rPr>
        <w:t>及</w:t>
      </w:r>
      <w:r w:rsidR="00282E0E" w:rsidRPr="00282E0E">
        <w:rPr>
          <w:rFonts w:ascii="標楷體" w:eastAsia="標楷體" w:hAnsi="標楷體" w:hint="eastAsia"/>
          <w:sz w:val="27"/>
          <w:szCs w:val="27"/>
        </w:rPr>
        <w:t>接近</w:t>
      </w:r>
      <w:r w:rsidR="00BE0B08" w:rsidRPr="00BE0B08">
        <w:rPr>
          <w:rFonts w:ascii="標楷體" w:eastAsia="標楷體" w:hAnsi="標楷體" w:hint="eastAsia"/>
          <w:sz w:val="27"/>
          <w:szCs w:val="27"/>
        </w:rPr>
        <w:t>季底</w:t>
      </w:r>
      <w:r w:rsidR="007D0BF4">
        <w:rPr>
          <w:rFonts w:ascii="標楷體" w:eastAsia="標楷體" w:hAnsi="標楷體" w:hint="eastAsia"/>
          <w:sz w:val="27"/>
          <w:szCs w:val="27"/>
        </w:rPr>
        <w:t>之際</w:t>
      </w:r>
      <w:r w:rsidR="00C9414A">
        <w:rPr>
          <w:rFonts w:ascii="標楷體" w:eastAsia="標楷體" w:hAnsi="標楷體" w:hint="eastAsia"/>
          <w:sz w:val="27"/>
          <w:szCs w:val="27"/>
        </w:rPr>
        <w:t>，</w:t>
      </w:r>
      <w:r w:rsidR="0009751C">
        <w:rPr>
          <w:rFonts w:ascii="標楷體" w:eastAsia="標楷體" w:hAnsi="標楷體" w:hint="eastAsia"/>
          <w:sz w:val="27"/>
          <w:szCs w:val="27"/>
        </w:rPr>
        <w:t>方</w:t>
      </w:r>
      <w:r w:rsidR="0009751C" w:rsidRPr="0009751C">
        <w:rPr>
          <w:rFonts w:ascii="標楷體" w:eastAsia="標楷體" w:hAnsi="標楷體" w:hint="eastAsia"/>
          <w:sz w:val="27"/>
          <w:szCs w:val="27"/>
        </w:rPr>
        <w:t>有</w:t>
      </w:r>
      <w:r w:rsidR="00AD2B00" w:rsidRPr="00AD2B00">
        <w:rPr>
          <w:rFonts w:ascii="標楷體" w:eastAsia="標楷體" w:hAnsi="標楷體" w:hint="eastAsia"/>
          <w:sz w:val="27"/>
          <w:szCs w:val="27"/>
        </w:rPr>
        <w:t>較</w:t>
      </w:r>
      <w:r w:rsidR="00AD2B00">
        <w:rPr>
          <w:rFonts w:ascii="標楷體" w:eastAsia="標楷體" w:hAnsi="標楷體" w:hint="eastAsia"/>
          <w:sz w:val="27"/>
          <w:szCs w:val="27"/>
        </w:rPr>
        <w:t>大進出</w:t>
      </w:r>
      <w:r w:rsidR="00AD2B00" w:rsidRPr="00AD2B00">
        <w:rPr>
          <w:rFonts w:ascii="標楷體" w:eastAsia="標楷體" w:hAnsi="標楷體" w:hint="eastAsia"/>
          <w:sz w:val="27"/>
          <w:szCs w:val="27"/>
        </w:rPr>
        <w:t>波動</w:t>
      </w:r>
      <w:r w:rsidR="007D0BF4">
        <w:rPr>
          <w:rFonts w:ascii="標楷體" w:eastAsia="標楷體" w:hAnsi="標楷體" w:hint="eastAsia"/>
          <w:sz w:val="27"/>
          <w:szCs w:val="27"/>
        </w:rPr>
        <w:t>機會</w:t>
      </w:r>
      <w:r w:rsidR="0004710D" w:rsidRPr="0073188B">
        <w:rPr>
          <w:rFonts w:ascii="標楷體" w:eastAsia="標楷體" w:hAnsi="標楷體" w:hint="eastAsia"/>
          <w:sz w:val="27"/>
          <w:szCs w:val="27"/>
        </w:rPr>
        <w:t>。</w:t>
      </w:r>
      <w:r w:rsidR="00BC3A62" w:rsidRPr="00BC3A62">
        <w:rPr>
          <w:rFonts w:ascii="標楷體" w:eastAsia="標楷體" w:hAnsi="標楷體" w:hint="eastAsia"/>
          <w:sz w:val="27"/>
          <w:szCs w:val="27"/>
        </w:rPr>
        <w:t>交易部操作上，除將優先爭取</w:t>
      </w:r>
      <w:proofErr w:type="gramStart"/>
      <w:r w:rsidR="00BC3A62" w:rsidRPr="00BC3A62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BC3A62" w:rsidRPr="00BC3A62">
        <w:rPr>
          <w:rFonts w:ascii="標楷體" w:eastAsia="標楷體" w:hAnsi="標楷體" w:hint="eastAsia"/>
          <w:sz w:val="27"/>
          <w:szCs w:val="27"/>
        </w:rPr>
        <w:t>，亦將適當配置長天期客戶資金分散跨月，藉以兼顧降低公司資金成本以及調度風險</w:t>
      </w:r>
      <w:r w:rsidR="00BC3A62" w:rsidRPr="00C64571">
        <w:rPr>
          <w:rFonts w:ascii="標楷體" w:eastAsia="標楷體" w:hAnsi="標楷體" w:hint="eastAsia"/>
          <w:sz w:val="27"/>
          <w:szCs w:val="27"/>
        </w:rPr>
        <w:t>。</w:t>
      </w:r>
      <w:bookmarkEnd w:id="7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9314A8">
        <w:rPr>
          <w:rFonts w:ascii="標楷體" w:eastAsia="標楷體" w:hAnsi="標楷體" w:hint="eastAsia"/>
          <w:sz w:val="27"/>
          <w:szCs w:val="27"/>
        </w:rPr>
        <w:t>觀察</w:t>
      </w:r>
      <w:r w:rsidR="00E4313F">
        <w:rPr>
          <w:rFonts w:ascii="標楷體" w:eastAsia="標楷體" w:hAnsi="標楷體" w:hint="eastAsia"/>
          <w:sz w:val="27"/>
          <w:szCs w:val="27"/>
        </w:rPr>
        <w:t>上週</w:t>
      </w:r>
      <w:r w:rsidR="00847746" w:rsidRPr="00847746">
        <w:rPr>
          <w:rFonts w:ascii="標楷體" w:eastAsia="標楷體" w:hAnsi="標楷體" w:hint="eastAsia"/>
          <w:sz w:val="27"/>
          <w:szCs w:val="27"/>
        </w:rPr>
        <w:t>台積電</w:t>
      </w:r>
      <w:proofErr w:type="gramStart"/>
      <w:r w:rsidR="00847746" w:rsidRPr="00847746">
        <w:rPr>
          <w:rFonts w:ascii="標楷體" w:eastAsia="標楷體" w:hAnsi="標楷體" w:hint="eastAsia"/>
          <w:sz w:val="27"/>
          <w:szCs w:val="27"/>
        </w:rPr>
        <w:t>法說會釋出</w:t>
      </w:r>
      <w:proofErr w:type="gramEnd"/>
      <w:r w:rsidR="00847746" w:rsidRPr="00847746">
        <w:rPr>
          <w:rFonts w:ascii="標楷體" w:eastAsia="標楷體" w:hAnsi="標楷體" w:hint="eastAsia"/>
          <w:sz w:val="27"/>
          <w:szCs w:val="27"/>
        </w:rPr>
        <w:t>營收再創</w:t>
      </w:r>
      <w:r w:rsidR="00E5797B">
        <w:rPr>
          <w:rFonts w:ascii="標楷體" w:eastAsia="標楷體" w:hAnsi="標楷體" w:hint="eastAsia"/>
          <w:sz w:val="27"/>
          <w:szCs w:val="27"/>
        </w:rPr>
        <w:t>新</w:t>
      </w:r>
      <w:r w:rsidR="00847746" w:rsidRPr="00847746">
        <w:rPr>
          <w:rFonts w:ascii="標楷體" w:eastAsia="標楷體" w:hAnsi="標楷體" w:hint="eastAsia"/>
          <w:sz w:val="27"/>
          <w:szCs w:val="27"/>
        </w:rPr>
        <w:t>高訊息，且未來展望正向</w:t>
      </w:r>
      <w:r w:rsidR="00C9414A" w:rsidRPr="00C9414A">
        <w:rPr>
          <w:rFonts w:ascii="標楷體" w:eastAsia="標楷體" w:hAnsi="標楷體" w:hint="eastAsia"/>
          <w:sz w:val="27"/>
          <w:szCs w:val="27"/>
        </w:rPr>
        <w:t>預期</w:t>
      </w:r>
      <w:r w:rsidR="00847746" w:rsidRPr="00847746">
        <w:rPr>
          <w:rFonts w:ascii="標楷體" w:eastAsia="標楷體" w:hAnsi="標楷體" w:hint="eastAsia"/>
          <w:sz w:val="27"/>
          <w:szCs w:val="27"/>
        </w:rPr>
        <w:t>，</w:t>
      </w:r>
      <w:r w:rsidR="00FB31F4">
        <w:rPr>
          <w:rFonts w:ascii="標楷體" w:eastAsia="標楷體" w:hAnsi="標楷體" w:hint="eastAsia"/>
          <w:sz w:val="27"/>
          <w:szCs w:val="27"/>
        </w:rPr>
        <w:t>惟</w:t>
      </w:r>
      <w:r w:rsidR="00E4313F" w:rsidRPr="00E4313F">
        <w:rPr>
          <w:rFonts w:ascii="標楷體" w:eastAsia="標楷體" w:hAnsi="標楷體" w:hint="eastAsia"/>
          <w:sz w:val="27"/>
          <w:szCs w:val="27"/>
        </w:rPr>
        <w:t>市場</w:t>
      </w:r>
      <w:r w:rsidR="00E4313F">
        <w:rPr>
          <w:rFonts w:ascii="標楷體" w:eastAsia="標楷體" w:hAnsi="標楷體" w:hint="eastAsia"/>
          <w:sz w:val="27"/>
          <w:szCs w:val="27"/>
        </w:rPr>
        <w:t>並</w:t>
      </w:r>
      <w:r w:rsidR="00E4313F" w:rsidRPr="00E4313F">
        <w:rPr>
          <w:rFonts w:ascii="標楷體" w:eastAsia="標楷體" w:hAnsi="標楷體" w:hint="eastAsia"/>
          <w:sz w:val="27"/>
          <w:szCs w:val="27"/>
        </w:rPr>
        <w:t>不領情</w:t>
      </w:r>
      <w:r w:rsidR="00081EBE">
        <w:rPr>
          <w:rFonts w:ascii="標楷體" w:eastAsia="標楷體" w:hAnsi="標楷體" w:hint="eastAsia"/>
          <w:sz w:val="27"/>
          <w:szCs w:val="27"/>
        </w:rPr>
        <w:t>，</w:t>
      </w:r>
      <w:r w:rsidR="006635E6" w:rsidRPr="006635E6">
        <w:rPr>
          <w:rFonts w:ascii="標楷體" w:eastAsia="標楷體" w:hAnsi="標楷體" w:hint="eastAsia"/>
          <w:sz w:val="27"/>
          <w:szCs w:val="27"/>
        </w:rPr>
        <w:t>上週五</w:t>
      </w:r>
      <w:r w:rsidR="00081EBE" w:rsidRPr="00081EBE">
        <w:rPr>
          <w:rFonts w:ascii="標楷體" w:eastAsia="標楷體" w:hAnsi="標楷體" w:hint="eastAsia"/>
          <w:sz w:val="27"/>
          <w:szCs w:val="27"/>
        </w:rPr>
        <w:t>台股</w:t>
      </w:r>
      <w:r w:rsidR="00081EBE">
        <w:rPr>
          <w:rFonts w:ascii="標楷體" w:eastAsia="標楷體" w:hAnsi="標楷體" w:hint="eastAsia"/>
          <w:sz w:val="27"/>
          <w:szCs w:val="27"/>
        </w:rPr>
        <w:t>大盤雖</w:t>
      </w:r>
      <w:r w:rsidR="00081EBE" w:rsidRPr="00081EBE">
        <w:rPr>
          <w:rFonts w:ascii="標楷體" w:eastAsia="標楷體" w:hAnsi="標楷體" w:hint="eastAsia"/>
          <w:sz w:val="27"/>
          <w:szCs w:val="27"/>
        </w:rPr>
        <w:t>站穩</w:t>
      </w:r>
      <w:r w:rsidR="00895B66" w:rsidRPr="00895B66">
        <w:rPr>
          <w:rFonts w:ascii="標楷體" w:eastAsia="標楷體" w:hAnsi="標楷體" w:hint="eastAsia"/>
          <w:sz w:val="27"/>
          <w:szCs w:val="27"/>
        </w:rPr>
        <w:t>「萬七」關</w:t>
      </w:r>
      <w:r w:rsidR="00895B66">
        <w:rPr>
          <w:rFonts w:ascii="標楷體" w:eastAsia="標楷體" w:hAnsi="標楷體" w:hint="eastAsia"/>
          <w:sz w:val="27"/>
          <w:szCs w:val="27"/>
        </w:rPr>
        <w:t>卡</w:t>
      </w:r>
      <w:r w:rsidR="00081EBE">
        <w:rPr>
          <w:rFonts w:ascii="標楷體" w:eastAsia="標楷體" w:hAnsi="標楷體" w:hint="eastAsia"/>
          <w:sz w:val="27"/>
          <w:szCs w:val="27"/>
        </w:rPr>
        <w:t>，但</w:t>
      </w:r>
      <w:r w:rsidR="00081EBE" w:rsidRPr="00081EBE">
        <w:rPr>
          <w:rFonts w:ascii="標楷體" w:eastAsia="標楷體" w:hAnsi="標楷體" w:hint="eastAsia"/>
          <w:sz w:val="27"/>
          <w:szCs w:val="27"/>
        </w:rPr>
        <w:t>台積電</w:t>
      </w:r>
      <w:r w:rsidR="006635E6">
        <w:rPr>
          <w:rFonts w:ascii="標楷體" w:eastAsia="標楷體" w:hAnsi="標楷體" w:hint="eastAsia"/>
          <w:sz w:val="27"/>
          <w:szCs w:val="27"/>
        </w:rPr>
        <w:t>下挫1.45%收黑</w:t>
      </w:r>
      <w:r w:rsidR="003B0BCA">
        <w:rPr>
          <w:rFonts w:ascii="標楷體" w:eastAsia="標楷體" w:hAnsi="標楷體" w:hint="eastAsia"/>
          <w:sz w:val="27"/>
          <w:szCs w:val="27"/>
        </w:rPr>
        <w:t>，未</w:t>
      </w:r>
      <w:r w:rsidR="003B0BCA" w:rsidRPr="003B0BCA">
        <w:rPr>
          <w:rFonts w:ascii="標楷體" w:eastAsia="標楷體" w:hAnsi="標楷體" w:hint="eastAsia"/>
          <w:sz w:val="27"/>
          <w:szCs w:val="27"/>
        </w:rPr>
        <w:t>能</w:t>
      </w:r>
      <w:r w:rsidR="00251F83">
        <w:rPr>
          <w:rFonts w:ascii="標楷體" w:eastAsia="標楷體" w:hAnsi="標楷體" w:hint="eastAsia"/>
          <w:sz w:val="27"/>
          <w:szCs w:val="27"/>
        </w:rPr>
        <w:t>為</w:t>
      </w:r>
      <w:r w:rsidR="003B0BCA">
        <w:rPr>
          <w:rFonts w:ascii="標楷體" w:eastAsia="標楷體" w:hAnsi="標楷體" w:hint="eastAsia"/>
          <w:sz w:val="27"/>
          <w:szCs w:val="27"/>
        </w:rPr>
        <w:t>新</w:t>
      </w:r>
      <w:r w:rsidR="003B0BCA" w:rsidRPr="003B0BCA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3B0BC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B0BCA">
        <w:rPr>
          <w:rFonts w:ascii="標楷體" w:eastAsia="標楷體" w:hAnsi="標楷體" w:hint="eastAsia"/>
          <w:sz w:val="27"/>
          <w:szCs w:val="27"/>
        </w:rPr>
        <w:t>價</w:t>
      </w:r>
      <w:r w:rsidR="00251F83" w:rsidRPr="00251F83">
        <w:rPr>
          <w:rFonts w:ascii="標楷體" w:eastAsia="標楷體" w:hAnsi="標楷體" w:hint="eastAsia"/>
          <w:sz w:val="27"/>
          <w:szCs w:val="27"/>
        </w:rPr>
        <w:t>提供</w:t>
      </w:r>
      <w:r w:rsidR="003B0BCA" w:rsidRPr="003B0BCA">
        <w:rPr>
          <w:rFonts w:ascii="標楷體" w:eastAsia="標楷體" w:hAnsi="標楷體" w:hint="eastAsia"/>
          <w:sz w:val="27"/>
          <w:szCs w:val="27"/>
        </w:rPr>
        <w:t>進一步支撐</w:t>
      </w:r>
      <w:r w:rsidR="00E4313F">
        <w:rPr>
          <w:rFonts w:ascii="標楷體" w:eastAsia="標楷體" w:hAnsi="標楷體" w:hint="eastAsia"/>
          <w:sz w:val="27"/>
          <w:szCs w:val="27"/>
        </w:rPr>
        <w:t>，</w:t>
      </w:r>
      <w:r w:rsidR="00B1446E" w:rsidRPr="00251F8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1446E" w:rsidRPr="00251F83">
        <w:rPr>
          <w:rFonts w:ascii="標楷體" w:eastAsia="標楷體" w:hAnsi="標楷體" w:hint="eastAsia"/>
          <w:sz w:val="27"/>
          <w:szCs w:val="27"/>
        </w:rPr>
        <w:t>週</w:t>
      </w:r>
      <w:r w:rsidR="00251F83" w:rsidRPr="00251F8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51F83" w:rsidRPr="00251F83">
        <w:rPr>
          <w:rFonts w:ascii="標楷體" w:eastAsia="標楷體" w:hAnsi="標楷體" w:hint="eastAsia"/>
          <w:sz w:val="27"/>
          <w:szCs w:val="27"/>
        </w:rPr>
        <w:t>市主要</w:t>
      </w:r>
      <w:r w:rsidR="00811D1D" w:rsidRPr="00251F83">
        <w:rPr>
          <w:rFonts w:ascii="標楷體" w:eastAsia="標楷體" w:hAnsi="標楷體" w:hint="eastAsia"/>
          <w:sz w:val="27"/>
          <w:szCs w:val="27"/>
        </w:rPr>
        <w:t>觀望台積電</w:t>
      </w:r>
      <w:r w:rsidR="00B14A91" w:rsidRPr="00251F83">
        <w:rPr>
          <w:rFonts w:ascii="標楷體" w:eastAsia="標楷體" w:hAnsi="標楷體" w:hint="eastAsia"/>
          <w:sz w:val="27"/>
          <w:szCs w:val="27"/>
        </w:rPr>
        <w:t>股價能否</w:t>
      </w:r>
      <w:proofErr w:type="gramStart"/>
      <w:r w:rsidR="00B14A91" w:rsidRPr="00251F83">
        <w:rPr>
          <w:rFonts w:ascii="標楷體" w:eastAsia="標楷體" w:hAnsi="標楷體" w:hint="eastAsia"/>
          <w:sz w:val="27"/>
          <w:szCs w:val="27"/>
        </w:rPr>
        <w:t>帶量轉強</w:t>
      </w:r>
      <w:proofErr w:type="gramEnd"/>
      <w:r w:rsidR="00B14A91" w:rsidRPr="00251F83">
        <w:rPr>
          <w:rFonts w:ascii="標楷體" w:eastAsia="標楷體" w:hAnsi="標楷體" w:hint="eastAsia"/>
          <w:sz w:val="27"/>
          <w:szCs w:val="27"/>
        </w:rPr>
        <w:t>帶領外資</w:t>
      </w:r>
      <w:r w:rsidR="00E4313F" w:rsidRPr="00251F83">
        <w:rPr>
          <w:rFonts w:ascii="標楷體" w:eastAsia="標楷體" w:hAnsi="標楷體" w:hint="eastAsia"/>
          <w:sz w:val="27"/>
          <w:szCs w:val="27"/>
        </w:rPr>
        <w:t>資金回流</w:t>
      </w:r>
      <w:r w:rsidR="00251F83" w:rsidRPr="00251F83">
        <w:rPr>
          <w:rFonts w:ascii="標楷體" w:eastAsia="標楷體" w:hAnsi="標楷體" w:hint="eastAsia"/>
          <w:sz w:val="27"/>
          <w:szCs w:val="27"/>
        </w:rPr>
        <w:t>、</w:t>
      </w:r>
      <w:r w:rsidR="003B0BCA" w:rsidRPr="00251F83">
        <w:rPr>
          <w:rFonts w:ascii="標楷體" w:eastAsia="標楷體" w:hAnsi="標楷體" w:hint="eastAsia"/>
          <w:sz w:val="27"/>
          <w:szCs w:val="27"/>
        </w:rPr>
        <w:t>歐元區政策利率決</w:t>
      </w:r>
      <w:r w:rsidR="00251F83" w:rsidRPr="00251F83">
        <w:rPr>
          <w:rFonts w:ascii="標楷體" w:eastAsia="標楷體" w:hAnsi="標楷體" w:hint="eastAsia"/>
          <w:sz w:val="27"/>
          <w:szCs w:val="27"/>
        </w:rPr>
        <w:t>議</w:t>
      </w:r>
      <w:r w:rsidR="00251F83" w:rsidRPr="00251F83">
        <w:rPr>
          <w:rFonts w:ascii="標楷體" w:eastAsia="標楷體" w:hAnsi="標楷體" w:hint="eastAsia"/>
          <w:sz w:val="27"/>
          <w:szCs w:val="27"/>
        </w:rPr>
        <w:t>，以及</w:t>
      </w:r>
      <w:r w:rsidR="003B0BCA" w:rsidRPr="00251F83">
        <w:rPr>
          <w:rFonts w:ascii="標楷體" w:eastAsia="標楷體" w:hAnsi="標楷體" w:hint="eastAsia"/>
          <w:sz w:val="27"/>
          <w:szCs w:val="27"/>
        </w:rPr>
        <w:t>主要經濟體表現</w:t>
      </w:r>
      <w:r w:rsidR="00B1446E" w:rsidRPr="00251F83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1446E" w:rsidRPr="00251F83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731EBE" w:rsidRPr="00251F83">
        <w:rPr>
          <w:rFonts w:ascii="標楷體" w:eastAsia="標楷體" w:hAnsi="標楷體" w:hint="eastAsia"/>
          <w:sz w:val="27"/>
          <w:szCs w:val="27"/>
        </w:rPr>
        <w:t>月底前出口商實質拋</w:t>
      </w:r>
      <w:proofErr w:type="gramStart"/>
      <w:r w:rsidR="00731EBE" w:rsidRPr="00251F8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31EBE" w:rsidRPr="00251F83">
        <w:rPr>
          <w:rFonts w:ascii="標楷體" w:eastAsia="標楷體" w:hAnsi="標楷體" w:hint="eastAsia"/>
          <w:sz w:val="27"/>
          <w:szCs w:val="27"/>
        </w:rPr>
        <w:t>需求，</w:t>
      </w:r>
      <w:r w:rsidR="00251F83" w:rsidRPr="00251F83">
        <w:rPr>
          <w:rFonts w:ascii="標楷體" w:eastAsia="標楷體" w:hAnsi="標楷體" w:hint="eastAsia"/>
          <w:sz w:val="27"/>
          <w:szCs w:val="27"/>
        </w:rPr>
        <w:t>當</w:t>
      </w:r>
      <w:r w:rsidR="00731EBE" w:rsidRPr="00251F83">
        <w:rPr>
          <w:rFonts w:ascii="標楷體" w:eastAsia="標楷體" w:hAnsi="標楷體" w:hint="eastAsia"/>
          <w:sz w:val="27"/>
          <w:szCs w:val="27"/>
        </w:rPr>
        <w:t>可望支撐新台幣</w:t>
      </w:r>
      <w:r w:rsidR="00BA1042" w:rsidRPr="00251F83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731EBE" w:rsidRPr="00251F8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31EBE" w:rsidRPr="00251F83">
        <w:rPr>
          <w:rFonts w:ascii="標楷體" w:eastAsia="標楷體" w:hAnsi="標楷體" w:hint="eastAsia"/>
          <w:sz w:val="27"/>
          <w:szCs w:val="27"/>
        </w:rPr>
        <w:t>價</w:t>
      </w:r>
      <w:r w:rsidR="00BA1042" w:rsidRPr="00251F83">
        <w:rPr>
          <w:rFonts w:ascii="標楷體" w:eastAsia="標楷體" w:hAnsi="標楷體" w:hint="eastAsia"/>
          <w:sz w:val="27"/>
          <w:szCs w:val="27"/>
        </w:rPr>
        <w:t>。</w:t>
      </w:r>
    </w:p>
    <w:p w14:paraId="1E58A8BC" w14:textId="77777777" w:rsidR="00D5475B" w:rsidRPr="001771BF" w:rsidRDefault="00D5475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36B6" w:rsidRPr="00D16669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7D8888B2" w:rsidR="00D636B6" w:rsidRPr="005F4220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D636B6" w:rsidRPr="005F4220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6556F9C0" w:rsidR="00D636B6" w:rsidRPr="00D636B6" w:rsidRDefault="00D636B6" w:rsidP="00D636B6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636B6">
              <w:rPr>
                <w:rFonts w:ascii="標楷體" w:eastAsia="標楷體" w:hAnsi="標楷體"/>
                <w:sz w:val="27"/>
                <w:szCs w:val="27"/>
              </w:rPr>
              <w:t>5,283.00</w:t>
            </w:r>
          </w:p>
        </w:tc>
      </w:tr>
      <w:tr w:rsidR="00D636B6" w:rsidRPr="00D16669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773C3692" w:rsidR="00D636B6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D636B6" w:rsidRPr="005F4220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369B83C7" w:rsidR="00D636B6" w:rsidRPr="00D636B6" w:rsidRDefault="00D636B6" w:rsidP="00D636B6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636B6">
              <w:rPr>
                <w:rFonts w:ascii="標楷體" w:eastAsia="標楷體" w:hAnsi="標楷體"/>
                <w:sz w:val="27"/>
                <w:szCs w:val="27"/>
              </w:rPr>
              <w:t>5,206.05</w:t>
            </w:r>
          </w:p>
        </w:tc>
      </w:tr>
      <w:tr w:rsidR="00D636B6" w:rsidRPr="00D16669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72AF321B" w:rsidR="00D636B6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D636B6" w:rsidRPr="00FA2555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388A07F4" w:rsidR="00D636B6" w:rsidRPr="00D636B6" w:rsidRDefault="00D636B6" w:rsidP="00D636B6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636B6">
              <w:rPr>
                <w:rFonts w:ascii="標楷體" w:eastAsia="標楷體" w:hAnsi="標楷體"/>
                <w:sz w:val="27"/>
                <w:szCs w:val="27"/>
              </w:rPr>
              <w:t>3,113.10</w:t>
            </w:r>
          </w:p>
        </w:tc>
      </w:tr>
      <w:tr w:rsidR="00D636B6" w:rsidRPr="00D16669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5BB9D434" w:rsidR="00D636B6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D636B6" w:rsidRPr="00FA2555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5273CE3B" w:rsidR="00D636B6" w:rsidRPr="00D636B6" w:rsidRDefault="00D636B6" w:rsidP="00D636B6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636B6">
              <w:rPr>
                <w:rFonts w:ascii="標楷體" w:eastAsia="標楷體" w:hAnsi="標楷體"/>
                <w:sz w:val="27"/>
                <w:szCs w:val="27"/>
              </w:rPr>
              <w:t>4,949.70</w:t>
            </w:r>
          </w:p>
        </w:tc>
      </w:tr>
      <w:tr w:rsidR="00D636B6" w:rsidRPr="00D16669" w14:paraId="07A759D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52B" w14:textId="2FDEB580" w:rsidR="00D636B6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/23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6CF" w14:textId="0E269563" w:rsidR="00D636B6" w:rsidRPr="00FA2555" w:rsidRDefault="00D636B6" w:rsidP="00D636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D2F2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922" w14:textId="724C6E73" w:rsidR="00D636B6" w:rsidRPr="00D636B6" w:rsidRDefault="00423BB9" w:rsidP="00D636B6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23BB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D636B6" w:rsidRPr="00423BB9">
              <w:rPr>
                <w:rFonts w:ascii="標楷體" w:eastAsia="標楷體" w:hAnsi="標楷體"/>
                <w:sz w:val="27"/>
                <w:szCs w:val="27"/>
              </w:rPr>
              <w:t>,2</w:t>
            </w:r>
            <w:r w:rsidRPr="00423BB9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D636B6" w:rsidRPr="00423BB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423BB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D636B6" w:rsidRPr="00423BB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82E42" w:rsidRPr="00D16669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FF3D6A" w:rsidRPr="005F4220" w:rsidRDefault="00FF3D6A" w:rsidP="00FF3D6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FF3D6A" w:rsidRPr="005F4220" w:rsidRDefault="00FF3D6A" w:rsidP="00FF3D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FC0BCCD" w:rsidR="00FF3D6A" w:rsidRPr="00D636B6" w:rsidRDefault="00341200" w:rsidP="00FF3D6A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341200">
              <w:rPr>
                <w:rFonts w:ascii="標楷體" w:eastAsia="標楷體" w:hAnsi="標楷體" w:cs="Arial" w:hint="eastAsia"/>
                <w:sz w:val="27"/>
                <w:szCs w:val="27"/>
              </w:rPr>
              <w:t>21</w:t>
            </w:r>
            <w:r w:rsidR="005D2F2E" w:rsidRPr="00341200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Pr="00341200">
              <w:rPr>
                <w:rFonts w:ascii="標楷體" w:eastAsia="標楷體" w:hAnsi="標楷體" w:cs="Arial" w:hint="eastAsia"/>
                <w:sz w:val="27"/>
                <w:szCs w:val="27"/>
              </w:rPr>
              <w:t>76</w:t>
            </w:r>
            <w:r w:rsidR="005C2D82" w:rsidRPr="00341200">
              <w:rPr>
                <w:rFonts w:ascii="標楷體" w:eastAsia="標楷體" w:hAnsi="標楷體" w:cs="Arial"/>
                <w:sz w:val="27"/>
                <w:szCs w:val="27"/>
              </w:rPr>
              <w:t>3</w:t>
            </w:r>
            <w:r w:rsidR="005D2F2E" w:rsidRPr="00341200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Pr="00341200">
              <w:rPr>
                <w:rFonts w:ascii="標楷體" w:eastAsia="標楷體" w:hAnsi="標楷體" w:cs="Arial" w:hint="eastAsia"/>
                <w:sz w:val="27"/>
                <w:szCs w:val="27"/>
              </w:rPr>
              <w:t>15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C3C0" w14:textId="77777777" w:rsidR="001C6CEA" w:rsidRDefault="001C6CEA" w:rsidP="00FC15B9">
      <w:r>
        <w:separator/>
      </w:r>
    </w:p>
  </w:endnote>
  <w:endnote w:type="continuationSeparator" w:id="0">
    <w:p w14:paraId="01B942F9" w14:textId="77777777" w:rsidR="001C6CEA" w:rsidRDefault="001C6CEA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B07B" w14:textId="77777777" w:rsidR="001C6CEA" w:rsidRDefault="001C6CEA" w:rsidP="00FC15B9">
      <w:r>
        <w:separator/>
      </w:r>
    </w:p>
  </w:footnote>
  <w:footnote w:type="continuationSeparator" w:id="0">
    <w:p w14:paraId="31279457" w14:textId="77777777" w:rsidR="001C6CEA" w:rsidRDefault="001C6CEA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E0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0856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FF"/>
    <w:rsid w:val="006426E9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1D1D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B66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A9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AB297"/>
  <w15:docId w15:val="{758C54D2-8F27-4D51-8EEF-2F9976F8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1FDD-AA7F-423D-A95A-761AB48C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164</Words>
  <Characters>937</Characters>
  <Application>Microsoft Office Word</Application>
  <DocSecurity>0</DocSecurity>
  <Lines>7</Lines>
  <Paragraphs>2</Paragraphs>
  <ScaleCrop>false</ScaleCrop>
  <Company>大中票券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134</cp:revision>
  <cp:lastPrinted>2021-04-16T08:31:00Z</cp:lastPrinted>
  <dcterms:created xsi:type="dcterms:W3CDTF">2021-04-12T00:31:00Z</dcterms:created>
  <dcterms:modified xsi:type="dcterms:W3CDTF">2021-04-16T08:35:00Z</dcterms:modified>
</cp:coreProperties>
</file>