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3D3415" w:rsidRPr="00C65310" w:rsidRDefault="009A7DB9" w:rsidP="004F6996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Pr="00A50A7C">
        <w:rPr>
          <w:rFonts w:ascii="標楷體" w:eastAsia="標楷體" w:hAnsi="標楷體"/>
          <w:sz w:val="27"/>
          <w:szCs w:val="27"/>
        </w:rPr>
        <w:t>2</w:t>
      </w:r>
      <w:r w:rsidRPr="00A50A7C">
        <w:rPr>
          <w:rFonts w:ascii="標楷體" w:eastAsia="標楷體" w:hAnsi="標楷體" w:hint="eastAsia"/>
          <w:sz w:val="27"/>
          <w:szCs w:val="27"/>
        </w:rPr>
        <w:t>兆1,276.</w:t>
      </w:r>
      <w:r w:rsidRPr="00A50A7C">
        <w:rPr>
          <w:rFonts w:ascii="標楷體" w:eastAsia="標楷體" w:hAnsi="標楷體"/>
          <w:sz w:val="27"/>
          <w:szCs w:val="27"/>
        </w:rPr>
        <w:t>8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="001A774B"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165658" w:rsidRPr="00F47F21">
        <w:rPr>
          <w:rFonts w:ascii="標楷體" w:eastAsia="標楷體" w:hAnsi="標楷體" w:hint="eastAsia"/>
          <w:sz w:val="27"/>
          <w:szCs w:val="27"/>
        </w:rPr>
        <w:t>觀察</w:t>
      </w:r>
      <w:r>
        <w:rPr>
          <w:rFonts w:ascii="標楷體" w:eastAsia="標楷體" w:hAnsi="標楷體" w:hint="eastAsia"/>
          <w:sz w:val="27"/>
          <w:szCs w:val="27"/>
        </w:rPr>
        <w:t>上</w:t>
      </w:r>
      <w:r w:rsidRPr="009A7DB9">
        <w:rPr>
          <w:rFonts w:ascii="標楷體" w:eastAsia="標楷體" w:hAnsi="標楷體" w:hint="eastAsia"/>
          <w:sz w:val="27"/>
          <w:szCs w:val="27"/>
        </w:rPr>
        <w:t>週五央行標售兩年期存單400億元，其加權平均得標利率0.635%，脫離前次標售之兩年來高位，投標</w:t>
      </w:r>
      <w:proofErr w:type="gramStart"/>
      <w:r w:rsidRPr="009A7DB9">
        <w:rPr>
          <w:rFonts w:ascii="標楷體" w:eastAsia="標楷體" w:hAnsi="標楷體" w:hint="eastAsia"/>
          <w:sz w:val="27"/>
          <w:szCs w:val="27"/>
        </w:rPr>
        <w:t>倍數創逾三年</w:t>
      </w:r>
      <w:proofErr w:type="gramEnd"/>
      <w:r w:rsidRPr="009A7DB9">
        <w:rPr>
          <w:rFonts w:ascii="標楷體" w:eastAsia="標楷體" w:hAnsi="標楷體" w:hint="eastAsia"/>
          <w:sz w:val="27"/>
          <w:szCs w:val="27"/>
        </w:rPr>
        <w:t>新高，</w:t>
      </w:r>
      <w:r>
        <w:rPr>
          <w:rFonts w:ascii="標楷體" w:eastAsia="標楷體" w:hAnsi="標楷體" w:hint="eastAsia"/>
          <w:sz w:val="27"/>
          <w:szCs w:val="27"/>
        </w:rPr>
        <w:t>顯然</w:t>
      </w:r>
      <w:r w:rsidRPr="009A7DB9">
        <w:rPr>
          <w:rFonts w:ascii="標楷體" w:eastAsia="標楷體" w:hAnsi="標楷體" w:hint="eastAsia"/>
          <w:sz w:val="27"/>
          <w:szCs w:val="27"/>
        </w:rPr>
        <w:t>農曆年後</w:t>
      </w:r>
      <w:proofErr w:type="gramStart"/>
      <w:r w:rsidRPr="009A7DB9">
        <w:rPr>
          <w:rFonts w:ascii="標楷體" w:eastAsia="標楷體" w:hAnsi="標楷體" w:hint="eastAsia"/>
          <w:sz w:val="27"/>
          <w:szCs w:val="27"/>
        </w:rPr>
        <w:t>市場資金偏寬</w:t>
      </w:r>
      <w:proofErr w:type="gramEnd"/>
      <w:r w:rsidRPr="009A7DB9">
        <w:rPr>
          <w:rFonts w:ascii="標楷體" w:eastAsia="標楷體" w:hAnsi="標楷體" w:hint="eastAsia"/>
          <w:sz w:val="27"/>
          <w:szCs w:val="27"/>
        </w:rPr>
        <w:t>，央行標售存單無礙調度，集保統計30天期自保票平均利率多在逾三個月低位附近徘徊。30天期票</w:t>
      </w:r>
      <w:proofErr w:type="gramStart"/>
      <w:r w:rsidRPr="009A7DB9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Pr="009A7DB9">
        <w:rPr>
          <w:rFonts w:ascii="標楷體" w:eastAsia="標楷體" w:hAnsi="標楷體" w:hint="eastAsia"/>
          <w:sz w:val="27"/>
          <w:szCs w:val="27"/>
        </w:rPr>
        <w:t>次級利率成交在0.47%-0.54%；拆款利率則成交在0.28%~0.53%區間</w:t>
      </w:r>
      <w:r w:rsidR="004F6996" w:rsidRPr="004F6996">
        <w:rPr>
          <w:rFonts w:ascii="標楷體" w:eastAsia="標楷體" w:hAnsi="標楷體" w:hint="eastAsia"/>
          <w:sz w:val="27"/>
          <w:szCs w:val="27"/>
        </w:rPr>
        <w:t>。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匯率方面，</w:t>
      </w:r>
      <w:r w:rsidR="00C65310" w:rsidRPr="00C65310">
        <w:rPr>
          <w:rFonts w:ascii="標楷體" w:eastAsia="標楷體" w:hAnsi="標楷體" w:hint="eastAsia"/>
          <w:sz w:val="27"/>
          <w:szCs w:val="27"/>
        </w:rPr>
        <w:t>金融市場持續觀望美中貿易談判進程，但一連串較預期疲弱的經濟數據，短暫掩蓋了中美貿易談判的樂觀情緒，上半</w:t>
      </w:r>
      <w:proofErr w:type="gramStart"/>
      <w:r w:rsidR="00C65310" w:rsidRPr="00C6531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65310" w:rsidRPr="00C65310">
        <w:rPr>
          <w:rFonts w:ascii="標楷體" w:eastAsia="標楷體" w:hAnsi="標楷體" w:hint="eastAsia"/>
          <w:sz w:val="27"/>
          <w:szCs w:val="27"/>
        </w:rPr>
        <w:t>美元波動走貶，仍呈現區間浮動格局，不過受到中國最新公布的1月CPI成長率僅1.7%影響，</w:t>
      </w:r>
      <w:proofErr w:type="gramStart"/>
      <w:r w:rsidR="00C65310" w:rsidRPr="00C65310">
        <w:rPr>
          <w:rFonts w:ascii="標楷體" w:eastAsia="標楷體" w:hAnsi="標楷體" w:hint="eastAsia"/>
          <w:sz w:val="27"/>
          <w:szCs w:val="27"/>
        </w:rPr>
        <w:t>亞幣走</w:t>
      </w:r>
      <w:proofErr w:type="gramEnd"/>
      <w:r w:rsidR="00C65310" w:rsidRPr="00C65310">
        <w:rPr>
          <w:rFonts w:ascii="標楷體" w:eastAsia="標楷體" w:hAnsi="標楷體" w:hint="eastAsia"/>
          <w:sz w:val="27"/>
          <w:szCs w:val="27"/>
        </w:rPr>
        <w:t>疲，帶動外資在台北</w:t>
      </w:r>
      <w:proofErr w:type="gramStart"/>
      <w:r w:rsidR="00C65310" w:rsidRPr="00C6531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65310" w:rsidRPr="00C65310">
        <w:rPr>
          <w:rFonts w:ascii="標楷體" w:eastAsia="標楷體" w:hAnsi="標楷體" w:hint="eastAsia"/>
          <w:sz w:val="27"/>
          <w:szCs w:val="27"/>
        </w:rPr>
        <w:t>市較偏向擁抱美元，台幣對美元匯率最後收30.85元兌1美元，貶值1.7分</w:t>
      </w:r>
      <w:r w:rsidR="003C02F6" w:rsidRPr="00C65310">
        <w:rPr>
          <w:rFonts w:ascii="標楷體" w:eastAsia="標楷體" w:hAnsi="標楷體" w:hint="eastAsia"/>
          <w:sz w:val="27"/>
          <w:szCs w:val="27"/>
        </w:rPr>
        <w:t>。</w:t>
      </w:r>
      <w:r w:rsidR="001A774B" w:rsidRPr="00C65310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1A774B" w:rsidRPr="00C6531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A774B" w:rsidRPr="00C65310">
        <w:rPr>
          <w:rFonts w:ascii="標楷體" w:eastAsia="標楷體" w:hAnsi="標楷體" w:hint="eastAsia"/>
          <w:sz w:val="27"/>
          <w:szCs w:val="27"/>
        </w:rPr>
        <w:t>成交區間落在30.</w:t>
      </w:r>
      <w:r w:rsidR="004F5468" w:rsidRPr="00C65310">
        <w:rPr>
          <w:rFonts w:ascii="標楷體" w:eastAsia="標楷體" w:hAnsi="標楷體" w:hint="eastAsia"/>
          <w:sz w:val="27"/>
          <w:szCs w:val="27"/>
        </w:rPr>
        <w:t>7</w:t>
      </w:r>
      <w:r w:rsidRPr="00C65310">
        <w:rPr>
          <w:rFonts w:ascii="標楷體" w:eastAsia="標楷體" w:hAnsi="標楷體" w:hint="eastAsia"/>
          <w:sz w:val="27"/>
          <w:szCs w:val="27"/>
        </w:rPr>
        <w:t>3</w:t>
      </w:r>
      <w:r w:rsidR="00DD7C94" w:rsidRPr="00C65310">
        <w:rPr>
          <w:rFonts w:ascii="標楷體" w:eastAsia="標楷體" w:hAnsi="標楷體" w:hint="eastAsia"/>
          <w:sz w:val="27"/>
          <w:szCs w:val="27"/>
        </w:rPr>
        <w:t>5</w:t>
      </w:r>
      <w:r w:rsidR="00096B85" w:rsidRPr="00C65310">
        <w:rPr>
          <w:rFonts w:ascii="標楷體" w:eastAsia="標楷體" w:hAnsi="標楷體" w:hint="eastAsia"/>
          <w:sz w:val="27"/>
          <w:szCs w:val="27"/>
        </w:rPr>
        <w:t>~30.</w:t>
      </w:r>
      <w:r w:rsidR="00717B3F" w:rsidRPr="00C65310">
        <w:rPr>
          <w:rFonts w:ascii="標楷體" w:eastAsia="標楷體" w:hAnsi="標楷體" w:hint="eastAsia"/>
          <w:sz w:val="27"/>
          <w:szCs w:val="27"/>
        </w:rPr>
        <w:t>8</w:t>
      </w:r>
      <w:r w:rsidRPr="00C65310">
        <w:rPr>
          <w:rFonts w:ascii="標楷體" w:eastAsia="標楷體" w:hAnsi="標楷體" w:hint="eastAsia"/>
          <w:sz w:val="27"/>
          <w:szCs w:val="27"/>
        </w:rPr>
        <w:t>73</w:t>
      </w:r>
      <w:r w:rsidR="001A774B" w:rsidRPr="00C65310">
        <w:rPr>
          <w:rFonts w:ascii="標楷體" w:eastAsia="標楷體" w:hAnsi="標楷體" w:hint="eastAsia"/>
          <w:sz w:val="27"/>
          <w:szCs w:val="27"/>
        </w:rPr>
        <w:t xml:space="preserve">。  </w:t>
      </w:r>
    </w:p>
    <w:p w:rsidR="001A774B" w:rsidRPr="000262CA" w:rsidRDefault="001A774B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158EF" w:rsidRPr="00943D5B" w:rsidRDefault="00D158EF" w:rsidP="00A50A7C">
      <w:pPr>
        <w:pStyle w:val="aa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9A7DB9">
        <w:rPr>
          <w:rFonts w:ascii="標楷體" w:eastAsia="標楷體" w:hAnsi="標楷體" w:hint="eastAsia"/>
          <w:sz w:val="27"/>
          <w:szCs w:val="27"/>
        </w:rPr>
        <w:t>1</w:t>
      </w:r>
      <w:r w:rsidR="00847122" w:rsidRPr="00A50A7C">
        <w:rPr>
          <w:rFonts w:ascii="標楷體" w:eastAsia="標楷體" w:hAnsi="標楷體" w:hint="eastAsia"/>
          <w:sz w:val="27"/>
          <w:szCs w:val="27"/>
        </w:rPr>
        <w:t>兆</w:t>
      </w:r>
      <w:r w:rsidR="009A7DB9">
        <w:rPr>
          <w:rFonts w:ascii="標楷體" w:eastAsia="標楷體" w:hAnsi="標楷體" w:hint="eastAsia"/>
          <w:sz w:val="27"/>
          <w:szCs w:val="27"/>
        </w:rPr>
        <w:t>3</w:t>
      </w:r>
      <w:r w:rsidR="00853041" w:rsidRPr="00A50A7C">
        <w:rPr>
          <w:rFonts w:ascii="標楷體" w:eastAsia="標楷體" w:hAnsi="標楷體" w:hint="eastAsia"/>
          <w:sz w:val="27"/>
          <w:szCs w:val="27"/>
        </w:rPr>
        <w:t>,</w:t>
      </w:r>
      <w:r w:rsidR="009A7DB9">
        <w:rPr>
          <w:rFonts w:ascii="標楷體" w:eastAsia="標楷體" w:hAnsi="標楷體" w:hint="eastAsia"/>
          <w:sz w:val="27"/>
          <w:szCs w:val="27"/>
        </w:rPr>
        <w:t>484.5</w:t>
      </w:r>
      <w:r w:rsidRPr="00A50A7C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9A7DB9">
        <w:rPr>
          <w:rFonts w:ascii="標楷體" w:eastAsia="標楷體" w:hAnsi="標楷體" w:hint="eastAsia"/>
          <w:sz w:val="27"/>
          <w:szCs w:val="27"/>
        </w:rPr>
        <w:t>雖然</w:t>
      </w:r>
      <w:r w:rsidR="009A7DB9" w:rsidRPr="009A7DB9">
        <w:rPr>
          <w:rFonts w:ascii="標楷體" w:eastAsia="標楷體" w:hAnsi="標楷體" w:hint="eastAsia"/>
          <w:sz w:val="27"/>
          <w:szCs w:val="27"/>
        </w:rPr>
        <w:t>統計本周央行存單到期量</w:t>
      </w:r>
      <w:proofErr w:type="gramStart"/>
      <w:r w:rsidR="009A7DB9" w:rsidRPr="009A7DB9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9A7DB9" w:rsidRPr="009A7DB9">
        <w:rPr>
          <w:rFonts w:ascii="標楷體" w:eastAsia="標楷體" w:hAnsi="標楷體" w:hint="eastAsia"/>
          <w:sz w:val="27"/>
          <w:szCs w:val="27"/>
        </w:rPr>
        <w:t>若上周，</w:t>
      </w:r>
      <w:r w:rsidR="009A7DB9">
        <w:rPr>
          <w:rFonts w:ascii="標楷體" w:eastAsia="標楷體" w:hAnsi="標楷體" w:hint="eastAsia"/>
          <w:sz w:val="27"/>
          <w:szCs w:val="27"/>
        </w:rPr>
        <w:t>然而</w:t>
      </w:r>
      <w:r w:rsidR="009A7DB9" w:rsidRPr="009A7DB9">
        <w:rPr>
          <w:rFonts w:ascii="標楷體" w:eastAsia="標楷體" w:hAnsi="標楷體" w:hint="eastAsia"/>
          <w:sz w:val="27"/>
          <w:szCs w:val="27"/>
        </w:rPr>
        <w:t>年後通貨回籠資金量大，加上本月交易天數少、月底</w:t>
      </w:r>
      <w:proofErr w:type="gramStart"/>
      <w:r w:rsidR="009A7DB9" w:rsidRPr="009A7DB9">
        <w:rPr>
          <w:rFonts w:ascii="標楷體" w:eastAsia="標楷體" w:hAnsi="標楷體" w:hint="eastAsia"/>
          <w:sz w:val="27"/>
          <w:szCs w:val="27"/>
        </w:rPr>
        <w:t>連假前最後</w:t>
      </w:r>
      <w:proofErr w:type="gramEnd"/>
      <w:r w:rsidR="009A7DB9" w:rsidRPr="009A7DB9">
        <w:rPr>
          <w:rFonts w:ascii="標楷體" w:eastAsia="標楷體" w:hAnsi="標楷體" w:hint="eastAsia"/>
          <w:sz w:val="27"/>
          <w:szCs w:val="27"/>
        </w:rPr>
        <w:t>交易日</w:t>
      </w:r>
      <w:proofErr w:type="gramStart"/>
      <w:r w:rsidR="009A7DB9" w:rsidRPr="009A7DB9">
        <w:rPr>
          <w:rFonts w:ascii="標楷體" w:eastAsia="標楷體" w:hAnsi="標楷體" w:hint="eastAsia"/>
          <w:sz w:val="27"/>
          <w:szCs w:val="27"/>
        </w:rPr>
        <w:t>適逢提存</w:t>
      </w:r>
      <w:proofErr w:type="gramEnd"/>
      <w:r w:rsidR="009A7DB9" w:rsidRPr="009A7DB9">
        <w:rPr>
          <w:rFonts w:ascii="標楷體" w:eastAsia="標楷體" w:hAnsi="標楷體" w:hint="eastAsia"/>
          <w:sz w:val="27"/>
          <w:szCs w:val="27"/>
        </w:rPr>
        <w:t>期底，因此銀行多有提前去化資金的配置壓力，樂觀預期月底前拆款以及短票</w:t>
      </w:r>
      <w:proofErr w:type="gramStart"/>
      <w:r w:rsidR="009A7DB9" w:rsidRPr="009A7DB9">
        <w:rPr>
          <w:rFonts w:ascii="標楷體" w:eastAsia="標楷體" w:hAnsi="標楷體" w:hint="eastAsia"/>
          <w:sz w:val="27"/>
          <w:szCs w:val="27"/>
        </w:rPr>
        <w:t>利率均無反彈</w:t>
      </w:r>
      <w:proofErr w:type="gramEnd"/>
      <w:r w:rsidR="009A7DB9" w:rsidRPr="009A7DB9">
        <w:rPr>
          <w:rFonts w:ascii="標楷體" w:eastAsia="標楷體" w:hAnsi="標楷體" w:hint="eastAsia"/>
          <w:sz w:val="27"/>
          <w:szCs w:val="27"/>
        </w:rPr>
        <w:t>空間，應可望維持在近期之區間低位附近波動。交易部操作上，可視市</w:t>
      </w:r>
      <w:proofErr w:type="gramStart"/>
      <w:r w:rsidR="009A7DB9" w:rsidRPr="009A7DB9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9A7DB9" w:rsidRPr="009A7DB9">
        <w:rPr>
          <w:rFonts w:ascii="標楷體" w:eastAsia="標楷體" w:hAnsi="標楷體" w:hint="eastAsia"/>
          <w:sz w:val="27"/>
          <w:szCs w:val="27"/>
        </w:rPr>
        <w:t>適當調整報價，除將優先選擇市場</w:t>
      </w:r>
      <w:proofErr w:type="gramStart"/>
      <w:r w:rsidR="009A7DB9" w:rsidRPr="009A7DB9">
        <w:rPr>
          <w:rFonts w:ascii="標楷體" w:eastAsia="標楷體" w:hAnsi="標楷體" w:hint="eastAsia"/>
          <w:sz w:val="27"/>
          <w:szCs w:val="27"/>
        </w:rPr>
        <w:t>便宜短</w:t>
      </w:r>
      <w:bookmarkStart w:id="0" w:name="_GoBack"/>
      <w:bookmarkEnd w:id="0"/>
      <w:r w:rsidR="009A7DB9" w:rsidRPr="009A7DB9">
        <w:rPr>
          <w:rFonts w:ascii="標楷體" w:eastAsia="標楷體" w:hAnsi="標楷體" w:hint="eastAsia"/>
          <w:sz w:val="27"/>
          <w:szCs w:val="27"/>
        </w:rPr>
        <w:t>錢成交</w:t>
      </w:r>
      <w:proofErr w:type="gramEnd"/>
      <w:r w:rsidR="009A7DB9" w:rsidRPr="009A7DB9">
        <w:rPr>
          <w:rFonts w:ascii="標楷體" w:eastAsia="標楷體" w:hAnsi="標楷體" w:hint="eastAsia"/>
          <w:sz w:val="27"/>
          <w:szCs w:val="27"/>
        </w:rPr>
        <w:t>，亦可酌量配置部分長天期跨季客戶資金成交，藉以兼顧</w:t>
      </w:r>
      <w:proofErr w:type="gramStart"/>
      <w:r w:rsidR="009A7DB9" w:rsidRPr="009A7DB9">
        <w:rPr>
          <w:rFonts w:ascii="標楷體" w:eastAsia="標楷體" w:hAnsi="標楷體" w:hint="eastAsia"/>
          <w:sz w:val="27"/>
          <w:szCs w:val="27"/>
        </w:rPr>
        <w:t>分散季</w:t>
      </w:r>
      <w:proofErr w:type="gramEnd"/>
      <w:r w:rsidR="009A7DB9" w:rsidRPr="009A7DB9">
        <w:rPr>
          <w:rFonts w:ascii="標楷體" w:eastAsia="標楷體" w:hAnsi="標楷體" w:hint="eastAsia"/>
          <w:sz w:val="27"/>
          <w:szCs w:val="27"/>
        </w:rPr>
        <w:t>底調度風險，以及降低公司資金調度成本。</w:t>
      </w:r>
      <w:r w:rsidRPr="00A50A7C">
        <w:rPr>
          <w:rFonts w:ascii="標楷體" w:eastAsia="標楷體" w:hAnsi="標楷體" w:hint="eastAsia"/>
          <w:sz w:val="27"/>
          <w:szCs w:val="27"/>
        </w:rPr>
        <w:t>匯率方面，</w:t>
      </w:r>
      <w:r w:rsidR="00943D5B" w:rsidRPr="00943D5B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/>
        </w:rPr>
        <w:t>美國總統川普日前表示，美國與中國在北京舉行的貿易會談「進展非常順利」，且川普與中國國家主席習近平可望於3月會面，上述</w:t>
      </w:r>
      <w:proofErr w:type="gramStart"/>
      <w:r w:rsidR="00943D5B" w:rsidRPr="00943D5B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/>
        </w:rPr>
        <w:t>訊息均讓市場</w:t>
      </w:r>
      <w:proofErr w:type="gramEnd"/>
      <w:r w:rsidR="00943D5B" w:rsidRPr="00943D5B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/>
        </w:rPr>
        <w:t>對於美中貿易戰的發展抱持樂觀態度</w:t>
      </w:r>
      <w:r w:rsidR="007466D3" w:rsidRPr="00943D5B">
        <w:rPr>
          <w:rFonts w:ascii="標楷體" w:eastAsia="標楷體" w:hAnsi="標楷體" w:cs="Times New Roman"/>
          <w:kern w:val="0"/>
          <w:sz w:val="27"/>
          <w:szCs w:val="27"/>
          <w:shd w:val="clear" w:color="auto" w:fill="FFFFFF"/>
        </w:rPr>
        <w:t>，</w:t>
      </w:r>
      <w:r w:rsidR="00943D5B" w:rsidRPr="00943D5B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/>
        </w:rPr>
        <w:t>美中談判釋出正面訊息，貿易戰僵局出現曙光，雖然現在看起來發展往好的方向走，但局勢瞬息萬變，外資近期還是處於觀望態度，預估在貿易戰談判有明顯進展或是結果出現前，市場不會有明顯動向，匯率走勢將小幅波動。</w:t>
      </w: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4562F4" w:rsidP="00F360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B40C73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A7DB9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9A7DB9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E5DDF" w:rsidRDefault="009A7DB9" w:rsidP="0010274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1,026.0</w:t>
            </w:r>
            <w:r w:rsidR="00B40C73" w:rsidRPr="000332E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4562F4" w:rsidP="00F360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B40C73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A7DB9">
              <w:rPr>
                <w:rFonts w:ascii="標楷體" w:eastAsia="標楷體" w:hAnsi="標楷體" w:hint="eastAsia"/>
                <w:sz w:val="27"/>
                <w:szCs w:val="27"/>
              </w:rPr>
              <w:t>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E5DDF" w:rsidRDefault="009A7DB9" w:rsidP="0051230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694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CB72D9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4562F4" w:rsidP="00F360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A7DB9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E5DDF" w:rsidRDefault="009A7DB9" w:rsidP="006470F9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8,129</w:t>
            </w:r>
            <w:r w:rsidR="00C4410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4F6996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104B11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4562F4" w:rsidP="00236AB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104B11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A7DB9"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236AB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E5DDF" w:rsidRDefault="009A7DB9" w:rsidP="00EC68DB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2,120</w:t>
            </w:r>
            <w:r w:rsidR="00104B11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104B1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104B11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4F6996" w:rsidP="00236AB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104B1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A7DB9"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236AB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F47BCE" w:rsidRDefault="0012751B" w:rsidP="009A7DB9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47BCE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4F6996" w:rsidRPr="00F47BCE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9A7DB9">
              <w:rPr>
                <w:rFonts w:ascii="標楷體" w:eastAsia="標楷體" w:hAnsi="標楷體" w:hint="eastAsia"/>
                <w:sz w:val="27"/>
                <w:szCs w:val="27"/>
              </w:rPr>
              <w:t>515</w:t>
            </w:r>
            <w:r w:rsidR="00104B11" w:rsidRPr="00F47BCE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9A7DB9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104B11" w:rsidRPr="00F47BC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9A7DB9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B9" w:rsidRDefault="009A7DB9" w:rsidP="00236AB4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2/23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B9" w:rsidRPr="00761ED3" w:rsidRDefault="009A7DB9" w:rsidP="00236AB4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9A7DB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B9" w:rsidRPr="00F47BCE" w:rsidRDefault="009A7DB9" w:rsidP="0012751B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955AF1" w:rsidRPr="00955AF1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F47BCE" w:rsidRDefault="009A7DB9" w:rsidP="008F5472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  <w:r w:rsidR="00C44105" w:rsidRPr="00F47BCE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484</w:t>
            </w:r>
            <w:r w:rsidR="00C44105" w:rsidRPr="00F47BCE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104B11" w:rsidRPr="00F47BC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B40C73" w:rsidRPr="007215A4" w:rsidRDefault="00B40C73" w:rsidP="00B40C73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B40C73" w:rsidRPr="007215A4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723" w:rsidRDefault="00971723" w:rsidP="00FC15B9">
      <w:r>
        <w:separator/>
      </w:r>
    </w:p>
  </w:endnote>
  <w:endnote w:type="continuationSeparator" w:id="0">
    <w:p w:rsidR="00971723" w:rsidRDefault="00971723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723" w:rsidRDefault="00971723" w:rsidP="00FC15B9">
      <w:r>
        <w:separator/>
      </w:r>
    </w:p>
  </w:footnote>
  <w:footnote w:type="continuationSeparator" w:id="0">
    <w:p w:rsidR="00971723" w:rsidRDefault="00971723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5D7"/>
    <w:rsid w:val="00002611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66D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2EC"/>
    <w:rsid w:val="000334D0"/>
    <w:rsid w:val="00033CAB"/>
    <w:rsid w:val="0003404D"/>
    <w:rsid w:val="00034441"/>
    <w:rsid w:val="000344A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E2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707"/>
    <w:rsid w:val="0004370D"/>
    <w:rsid w:val="00043EC9"/>
    <w:rsid w:val="00044BCA"/>
    <w:rsid w:val="000454C6"/>
    <w:rsid w:val="000455F9"/>
    <w:rsid w:val="00045CD9"/>
    <w:rsid w:val="00045F4D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8D"/>
    <w:rsid w:val="000518C1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4BF"/>
    <w:rsid w:val="000748A4"/>
    <w:rsid w:val="000748C3"/>
    <w:rsid w:val="00074A1D"/>
    <w:rsid w:val="00075069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C81"/>
    <w:rsid w:val="00085065"/>
    <w:rsid w:val="000854FF"/>
    <w:rsid w:val="0008564E"/>
    <w:rsid w:val="00085CDE"/>
    <w:rsid w:val="00085F44"/>
    <w:rsid w:val="00087240"/>
    <w:rsid w:val="0008725C"/>
    <w:rsid w:val="0008796A"/>
    <w:rsid w:val="00087F50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20C"/>
    <w:rsid w:val="000937C0"/>
    <w:rsid w:val="000939BB"/>
    <w:rsid w:val="00094BB1"/>
    <w:rsid w:val="00094E22"/>
    <w:rsid w:val="00095790"/>
    <w:rsid w:val="00095E4C"/>
    <w:rsid w:val="00095EEE"/>
    <w:rsid w:val="000962B9"/>
    <w:rsid w:val="000963C0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E26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E36"/>
    <w:rsid w:val="000A69E5"/>
    <w:rsid w:val="000A6DAE"/>
    <w:rsid w:val="000A78E7"/>
    <w:rsid w:val="000B01A0"/>
    <w:rsid w:val="000B01EA"/>
    <w:rsid w:val="000B035B"/>
    <w:rsid w:val="000B0796"/>
    <w:rsid w:val="000B105F"/>
    <w:rsid w:val="000B112C"/>
    <w:rsid w:val="000B113F"/>
    <w:rsid w:val="000B12D4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C2C"/>
    <w:rsid w:val="000C60ED"/>
    <w:rsid w:val="000C6EC5"/>
    <w:rsid w:val="000C737B"/>
    <w:rsid w:val="000C78B2"/>
    <w:rsid w:val="000D0260"/>
    <w:rsid w:val="000D0727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30C4"/>
    <w:rsid w:val="000F39A0"/>
    <w:rsid w:val="000F43DD"/>
    <w:rsid w:val="000F4C1B"/>
    <w:rsid w:val="000F56DA"/>
    <w:rsid w:val="000F56ED"/>
    <w:rsid w:val="000F589F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CA8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4DC"/>
    <w:rsid w:val="0011763C"/>
    <w:rsid w:val="00117785"/>
    <w:rsid w:val="00117A5B"/>
    <w:rsid w:val="00117BAD"/>
    <w:rsid w:val="00120066"/>
    <w:rsid w:val="00120A92"/>
    <w:rsid w:val="00121752"/>
    <w:rsid w:val="001219D9"/>
    <w:rsid w:val="00122000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069D"/>
    <w:rsid w:val="00151BB8"/>
    <w:rsid w:val="001529D1"/>
    <w:rsid w:val="00152AC4"/>
    <w:rsid w:val="00152BDD"/>
    <w:rsid w:val="00152D7F"/>
    <w:rsid w:val="00152F4C"/>
    <w:rsid w:val="00152FE9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0A"/>
    <w:rsid w:val="00163746"/>
    <w:rsid w:val="001639BC"/>
    <w:rsid w:val="001639D7"/>
    <w:rsid w:val="00163EA9"/>
    <w:rsid w:val="001641CB"/>
    <w:rsid w:val="001643EB"/>
    <w:rsid w:val="001649D8"/>
    <w:rsid w:val="00164ADB"/>
    <w:rsid w:val="00165020"/>
    <w:rsid w:val="0016515B"/>
    <w:rsid w:val="001651B6"/>
    <w:rsid w:val="00165658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28"/>
    <w:rsid w:val="00171397"/>
    <w:rsid w:val="001715FE"/>
    <w:rsid w:val="00171D2B"/>
    <w:rsid w:val="0017205C"/>
    <w:rsid w:val="00172A60"/>
    <w:rsid w:val="00172DFD"/>
    <w:rsid w:val="0017373E"/>
    <w:rsid w:val="00173747"/>
    <w:rsid w:val="001740AE"/>
    <w:rsid w:val="00174349"/>
    <w:rsid w:val="001746DD"/>
    <w:rsid w:val="001747BA"/>
    <w:rsid w:val="00174D9B"/>
    <w:rsid w:val="00174E79"/>
    <w:rsid w:val="00174F38"/>
    <w:rsid w:val="001752B7"/>
    <w:rsid w:val="001755D7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8CB"/>
    <w:rsid w:val="00182CE9"/>
    <w:rsid w:val="00183D6D"/>
    <w:rsid w:val="00184545"/>
    <w:rsid w:val="00184A8A"/>
    <w:rsid w:val="00184DF7"/>
    <w:rsid w:val="001851D6"/>
    <w:rsid w:val="001853D9"/>
    <w:rsid w:val="001858C2"/>
    <w:rsid w:val="00185BCA"/>
    <w:rsid w:val="00185E8E"/>
    <w:rsid w:val="00186816"/>
    <w:rsid w:val="00186C73"/>
    <w:rsid w:val="00186E20"/>
    <w:rsid w:val="001871C0"/>
    <w:rsid w:val="0018753B"/>
    <w:rsid w:val="0018796A"/>
    <w:rsid w:val="00187CDB"/>
    <w:rsid w:val="00190849"/>
    <w:rsid w:val="0019098A"/>
    <w:rsid w:val="00190CE5"/>
    <w:rsid w:val="00190F67"/>
    <w:rsid w:val="00191271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12"/>
    <w:rsid w:val="0019528A"/>
    <w:rsid w:val="00195561"/>
    <w:rsid w:val="00196116"/>
    <w:rsid w:val="00196453"/>
    <w:rsid w:val="001967A1"/>
    <w:rsid w:val="00196B88"/>
    <w:rsid w:val="001972FF"/>
    <w:rsid w:val="001978FC"/>
    <w:rsid w:val="00197A2F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CE3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623"/>
    <w:rsid w:val="001B27BE"/>
    <w:rsid w:val="001B344C"/>
    <w:rsid w:val="001B37C3"/>
    <w:rsid w:val="001B41D7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A4"/>
    <w:rsid w:val="001C68E4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3A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201E"/>
    <w:rsid w:val="002825AA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70C"/>
    <w:rsid w:val="002A1DA3"/>
    <w:rsid w:val="002A1E60"/>
    <w:rsid w:val="002A235F"/>
    <w:rsid w:val="002A2791"/>
    <w:rsid w:val="002A2B62"/>
    <w:rsid w:val="002A2B8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96D"/>
    <w:rsid w:val="002A5A50"/>
    <w:rsid w:val="002A5B87"/>
    <w:rsid w:val="002A5F24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DB4"/>
    <w:rsid w:val="002B6E4A"/>
    <w:rsid w:val="002B6F81"/>
    <w:rsid w:val="002B713E"/>
    <w:rsid w:val="002B7381"/>
    <w:rsid w:val="002B7500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7A1"/>
    <w:rsid w:val="002C59A6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1BBF"/>
    <w:rsid w:val="002F2A12"/>
    <w:rsid w:val="002F2B2A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18C"/>
    <w:rsid w:val="00301245"/>
    <w:rsid w:val="00301AB6"/>
    <w:rsid w:val="00301D98"/>
    <w:rsid w:val="00301E7D"/>
    <w:rsid w:val="0030206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435C"/>
    <w:rsid w:val="00314B4E"/>
    <w:rsid w:val="00314C91"/>
    <w:rsid w:val="00315BDE"/>
    <w:rsid w:val="00315DB2"/>
    <w:rsid w:val="0031604D"/>
    <w:rsid w:val="003160BF"/>
    <w:rsid w:val="003168FD"/>
    <w:rsid w:val="003169C4"/>
    <w:rsid w:val="00317EF2"/>
    <w:rsid w:val="00320C96"/>
    <w:rsid w:val="00320FB2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152"/>
    <w:rsid w:val="00323342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737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258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48F"/>
    <w:rsid w:val="003564F8"/>
    <w:rsid w:val="003569D5"/>
    <w:rsid w:val="00356C5B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87F84"/>
    <w:rsid w:val="00390415"/>
    <w:rsid w:val="0039065B"/>
    <w:rsid w:val="00390662"/>
    <w:rsid w:val="003910AD"/>
    <w:rsid w:val="003911E2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6FDA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235"/>
    <w:rsid w:val="003A304F"/>
    <w:rsid w:val="003A3221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DC0"/>
    <w:rsid w:val="003A73D4"/>
    <w:rsid w:val="003A7CDF"/>
    <w:rsid w:val="003A7EF0"/>
    <w:rsid w:val="003B0CF1"/>
    <w:rsid w:val="003B0EAF"/>
    <w:rsid w:val="003B18DB"/>
    <w:rsid w:val="003B1DCA"/>
    <w:rsid w:val="003B2103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6BC8"/>
    <w:rsid w:val="003F7353"/>
    <w:rsid w:val="003F7542"/>
    <w:rsid w:val="003F7AF9"/>
    <w:rsid w:val="00400AF5"/>
    <w:rsid w:val="0040182A"/>
    <w:rsid w:val="00401EB1"/>
    <w:rsid w:val="0040229A"/>
    <w:rsid w:val="00402FFF"/>
    <w:rsid w:val="004035DD"/>
    <w:rsid w:val="0040441E"/>
    <w:rsid w:val="00404539"/>
    <w:rsid w:val="00404AD1"/>
    <w:rsid w:val="00404CC5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7FE"/>
    <w:rsid w:val="00415A4B"/>
    <w:rsid w:val="0041629B"/>
    <w:rsid w:val="00416328"/>
    <w:rsid w:val="004167E1"/>
    <w:rsid w:val="004169A2"/>
    <w:rsid w:val="00416B43"/>
    <w:rsid w:val="00416F8B"/>
    <w:rsid w:val="0041703D"/>
    <w:rsid w:val="00417423"/>
    <w:rsid w:val="00417E83"/>
    <w:rsid w:val="00417FB4"/>
    <w:rsid w:val="00420087"/>
    <w:rsid w:val="004203BF"/>
    <w:rsid w:val="00420842"/>
    <w:rsid w:val="0042106E"/>
    <w:rsid w:val="004211B6"/>
    <w:rsid w:val="0042190A"/>
    <w:rsid w:val="00421F38"/>
    <w:rsid w:val="00422A97"/>
    <w:rsid w:val="00422D05"/>
    <w:rsid w:val="004235C6"/>
    <w:rsid w:val="004235E4"/>
    <w:rsid w:val="00423A70"/>
    <w:rsid w:val="00423D24"/>
    <w:rsid w:val="0042405C"/>
    <w:rsid w:val="004241CA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256A"/>
    <w:rsid w:val="004333DF"/>
    <w:rsid w:val="00433689"/>
    <w:rsid w:val="00433B34"/>
    <w:rsid w:val="00433EE0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2C55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2F4"/>
    <w:rsid w:val="004566DD"/>
    <w:rsid w:val="00456BB4"/>
    <w:rsid w:val="0045723B"/>
    <w:rsid w:val="0045760F"/>
    <w:rsid w:val="00457A2F"/>
    <w:rsid w:val="00457BBC"/>
    <w:rsid w:val="00457BD1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0F4"/>
    <w:rsid w:val="004646C5"/>
    <w:rsid w:val="00464895"/>
    <w:rsid w:val="00464A33"/>
    <w:rsid w:val="00464CFC"/>
    <w:rsid w:val="004651F4"/>
    <w:rsid w:val="0046633A"/>
    <w:rsid w:val="00466813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313B"/>
    <w:rsid w:val="00473403"/>
    <w:rsid w:val="00473980"/>
    <w:rsid w:val="00473ABE"/>
    <w:rsid w:val="0047504B"/>
    <w:rsid w:val="00475449"/>
    <w:rsid w:val="004757C4"/>
    <w:rsid w:val="00475AC7"/>
    <w:rsid w:val="00476035"/>
    <w:rsid w:val="0047703B"/>
    <w:rsid w:val="00477467"/>
    <w:rsid w:val="0047750F"/>
    <w:rsid w:val="00477530"/>
    <w:rsid w:val="00477D74"/>
    <w:rsid w:val="00480153"/>
    <w:rsid w:val="00480C4A"/>
    <w:rsid w:val="00480EA7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59F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975"/>
    <w:rsid w:val="004B2ED1"/>
    <w:rsid w:val="004B3DEF"/>
    <w:rsid w:val="004B418D"/>
    <w:rsid w:val="004B45B3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88B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64B"/>
    <w:rsid w:val="004C7829"/>
    <w:rsid w:val="004C78AF"/>
    <w:rsid w:val="004C7C1D"/>
    <w:rsid w:val="004D0357"/>
    <w:rsid w:val="004D0825"/>
    <w:rsid w:val="004D0BA8"/>
    <w:rsid w:val="004D0E10"/>
    <w:rsid w:val="004D0F43"/>
    <w:rsid w:val="004D113F"/>
    <w:rsid w:val="004D1596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229D"/>
    <w:rsid w:val="004F237A"/>
    <w:rsid w:val="004F2E90"/>
    <w:rsid w:val="004F35E4"/>
    <w:rsid w:val="004F4076"/>
    <w:rsid w:val="004F4501"/>
    <w:rsid w:val="004F4C56"/>
    <w:rsid w:val="004F5468"/>
    <w:rsid w:val="004F59BA"/>
    <w:rsid w:val="004F5CA1"/>
    <w:rsid w:val="004F5F20"/>
    <w:rsid w:val="004F6011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4BD"/>
    <w:rsid w:val="0050176B"/>
    <w:rsid w:val="00501869"/>
    <w:rsid w:val="00501D25"/>
    <w:rsid w:val="00501DF7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1ADE"/>
    <w:rsid w:val="005120B8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8FE"/>
    <w:rsid w:val="00513ED4"/>
    <w:rsid w:val="00513FB9"/>
    <w:rsid w:val="0051454A"/>
    <w:rsid w:val="005148A8"/>
    <w:rsid w:val="00514AFB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0B9E"/>
    <w:rsid w:val="005210A1"/>
    <w:rsid w:val="00521972"/>
    <w:rsid w:val="0052206F"/>
    <w:rsid w:val="005223C8"/>
    <w:rsid w:val="005225CA"/>
    <w:rsid w:val="0052264A"/>
    <w:rsid w:val="00522A5E"/>
    <w:rsid w:val="00523700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5A64"/>
    <w:rsid w:val="0053693F"/>
    <w:rsid w:val="00536F27"/>
    <w:rsid w:val="00537790"/>
    <w:rsid w:val="00537A9C"/>
    <w:rsid w:val="0054016C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651"/>
    <w:rsid w:val="0054484C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EF"/>
    <w:rsid w:val="00555B38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64A"/>
    <w:rsid w:val="00577CCE"/>
    <w:rsid w:val="00580862"/>
    <w:rsid w:val="005809CC"/>
    <w:rsid w:val="00580CAC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69C7"/>
    <w:rsid w:val="005A6FE8"/>
    <w:rsid w:val="005A71A9"/>
    <w:rsid w:val="005A7B1F"/>
    <w:rsid w:val="005A7DB2"/>
    <w:rsid w:val="005A7E82"/>
    <w:rsid w:val="005B15A6"/>
    <w:rsid w:val="005B19C4"/>
    <w:rsid w:val="005B258B"/>
    <w:rsid w:val="005B2B20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1A5B"/>
    <w:rsid w:val="005C1B7A"/>
    <w:rsid w:val="005C279A"/>
    <w:rsid w:val="005C2802"/>
    <w:rsid w:val="005C3A97"/>
    <w:rsid w:val="005C3AD6"/>
    <w:rsid w:val="005C3C48"/>
    <w:rsid w:val="005C3C57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30CF"/>
    <w:rsid w:val="005D34A7"/>
    <w:rsid w:val="005D3821"/>
    <w:rsid w:val="005D3ACD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79A"/>
    <w:rsid w:val="005F1A39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C31"/>
    <w:rsid w:val="005F5FF2"/>
    <w:rsid w:val="005F6927"/>
    <w:rsid w:val="005F6A8A"/>
    <w:rsid w:val="005F6E1E"/>
    <w:rsid w:val="005F6F3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0F"/>
    <w:rsid w:val="00612339"/>
    <w:rsid w:val="006128B2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3193"/>
    <w:rsid w:val="006235F7"/>
    <w:rsid w:val="006239F5"/>
    <w:rsid w:val="00623A26"/>
    <w:rsid w:val="00623D69"/>
    <w:rsid w:val="00624D23"/>
    <w:rsid w:val="00624E6A"/>
    <w:rsid w:val="006254D9"/>
    <w:rsid w:val="00626188"/>
    <w:rsid w:val="00626535"/>
    <w:rsid w:val="00626C2C"/>
    <w:rsid w:val="00626C44"/>
    <w:rsid w:val="00626FEA"/>
    <w:rsid w:val="00627067"/>
    <w:rsid w:val="00627328"/>
    <w:rsid w:val="00627987"/>
    <w:rsid w:val="00627A1B"/>
    <w:rsid w:val="00627EB7"/>
    <w:rsid w:val="006307D6"/>
    <w:rsid w:val="006308E3"/>
    <w:rsid w:val="0063094A"/>
    <w:rsid w:val="00631359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D7A"/>
    <w:rsid w:val="0063765A"/>
    <w:rsid w:val="006416E7"/>
    <w:rsid w:val="00641741"/>
    <w:rsid w:val="006418A3"/>
    <w:rsid w:val="00641E58"/>
    <w:rsid w:val="0064244A"/>
    <w:rsid w:val="00642F89"/>
    <w:rsid w:val="00643259"/>
    <w:rsid w:val="0064449F"/>
    <w:rsid w:val="00644854"/>
    <w:rsid w:val="00644DED"/>
    <w:rsid w:val="00644FB2"/>
    <w:rsid w:val="006451CB"/>
    <w:rsid w:val="006451FE"/>
    <w:rsid w:val="00645744"/>
    <w:rsid w:val="00645DE4"/>
    <w:rsid w:val="00646509"/>
    <w:rsid w:val="006466C4"/>
    <w:rsid w:val="00646BD0"/>
    <w:rsid w:val="00646D4D"/>
    <w:rsid w:val="00646EC2"/>
    <w:rsid w:val="006470F9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FC2"/>
    <w:rsid w:val="00672596"/>
    <w:rsid w:val="00672747"/>
    <w:rsid w:val="00672D09"/>
    <w:rsid w:val="00673864"/>
    <w:rsid w:val="00673D39"/>
    <w:rsid w:val="0067429F"/>
    <w:rsid w:val="00674B3B"/>
    <w:rsid w:val="0067565E"/>
    <w:rsid w:val="00675821"/>
    <w:rsid w:val="006762E1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111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CA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64F2"/>
    <w:rsid w:val="006B698F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3FC"/>
    <w:rsid w:val="006E241F"/>
    <w:rsid w:val="006E24E4"/>
    <w:rsid w:val="006E28A1"/>
    <w:rsid w:val="006E2CE5"/>
    <w:rsid w:val="006E3940"/>
    <w:rsid w:val="006E3B80"/>
    <w:rsid w:val="006E40F8"/>
    <w:rsid w:val="006E411A"/>
    <w:rsid w:val="006E41DD"/>
    <w:rsid w:val="006E423A"/>
    <w:rsid w:val="006E43E4"/>
    <w:rsid w:val="006E46BC"/>
    <w:rsid w:val="006E4750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549"/>
    <w:rsid w:val="006F610B"/>
    <w:rsid w:val="006F66D1"/>
    <w:rsid w:val="006F6ED4"/>
    <w:rsid w:val="006F6EE3"/>
    <w:rsid w:val="006F6FB8"/>
    <w:rsid w:val="006F768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675"/>
    <w:rsid w:val="007067A2"/>
    <w:rsid w:val="0070680A"/>
    <w:rsid w:val="00706E43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4F2"/>
    <w:rsid w:val="00717971"/>
    <w:rsid w:val="00717B3F"/>
    <w:rsid w:val="00717B62"/>
    <w:rsid w:val="007200EC"/>
    <w:rsid w:val="007204F4"/>
    <w:rsid w:val="00720D48"/>
    <w:rsid w:val="007215A4"/>
    <w:rsid w:val="007216E2"/>
    <w:rsid w:val="00721E5F"/>
    <w:rsid w:val="00721F78"/>
    <w:rsid w:val="00722128"/>
    <w:rsid w:val="0072226E"/>
    <w:rsid w:val="0072237C"/>
    <w:rsid w:val="00722BAF"/>
    <w:rsid w:val="007230C2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02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DF8"/>
    <w:rsid w:val="00736FBD"/>
    <w:rsid w:val="00737511"/>
    <w:rsid w:val="007402F1"/>
    <w:rsid w:val="00740BAE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C79"/>
    <w:rsid w:val="00744D6C"/>
    <w:rsid w:val="00744F39"/>
    <w:rsid w:val="00745E5A"/>
    <w:rsid w:val="00746153"/>
    <w:rsid w:val="00746428"/>
    <w:rsid w:val="007466D3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86B"/>
    <w:rsid w:val="007739E0"/>
    <w:rsid w:val="00774206"/>
    <w:rsid w:val="00774349"/>
    <w:rsid w:val="007752A0"/>
    <w:rsid w:val="00775D92"/>
    <w:rsid w:val="00775F30"/>
    <w:rsid w:val="00776252"/>
    <w:rsid w:val="007769F6"/>
    <w:rsid w:val="00776F01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C1"/>
    <w:rsid w:val="00791FC7"/>
    <w:rsid w:val="00792184"/>
    <w:rsid w:val="00792851"/>
    <w:rsid w:val="007928C2"/>
    <w:rsid w:val="007928ED"/>
    <w:rsid w:val="00792B31"/>
    <w:rsid w:val="007931A3"/>
    <w:rsid w:val="00793E86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5830"/>
    <w:rsid w:val="007A5E39"/>
    <w:rsid w:val="007A6A30"/>
    <w:rsid w:val="007A6DDA"/>
    <w:rsid w:val="007A7AFC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6C"/>
    <w:rsid w:val="007B3B97"/>
    <w:rsid w:val="007B3D37"/>
    <w:rsid w:val="007B3E2C"/>
    <w:rsid w:val="007B402B"/>
    <w:rsid w:val="007B405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5BDE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8BA"/>
    <w:rsid w:val="007F2E71"/>
    <w:rsid w:val="007F44D2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2AE1"/>
    <w:rsid w:val="0080309C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4A"/>
    <w:rsid w:val="008130B1"/>
    <w:rsid w:val="00813205"/>
    <w:rsid w:val="00813275"/>
    <w:rsid w:val="00813C15"/>
    <w:rsid w:val="008146CC"/>
    <w:rsid w:val="00814F7A"/>
    <w:rsid w:val="00814FF6"/>
    <w:rsid w:val="008153AC"/>
    <w:rsid w:val="00815568"/>
    <w:rsid w:val="0081613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404D"/>
    <w:rsid w:val="0084496D"/>
    <w:rsid w:val="00844A9D"/>
    <w:rsid w:val="00844C2F"/>
    <w:rsid w:val="00844C8B"/>
    <w:rsid w:val="00844EE1"/>
    <w:rsid w:val="00844FBE"/>
    <w:rsid w:val="008453F1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DDA"/>
    <w:rsid w:val="00850714"/>
    <w:rsid w:val="008509EF"/>
    <w:rsid w:val="00850B51"/>
    <w:rsid w:val="00850EF5"/>
    <w:rsid w:val="00850FEE"/>
    <w:rsid w:val="00851C71"/>
    <w:rsid w:val="00852249"/>
    <w:rsid w:val="008523D1"/>
    <w:rsid w:val="0085304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0F4"/>
    <w:rsid w:val="008633F4"/>
    <w:rsid w:val="008635FD"/>
    <w:rsid w:val="008652DE"/>
    <w:rsid w:val="0086635A"/>
    <w:rsid w:val="00866597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2C77"/>
    <w:rsid w:val="008733B0"/>
    <w:rsid w:val="00873997"/>
    <w:rsid w:val="00873D8E"/>
    <w:rsid w:val="00873E72"/>
    <w:rsid w:val="00873E95"/>
    <w:rsid w:val="00873EE4"/>
    <w:rsid w:val="008741E8"/>
    <w:rsid w:val="00874B2D"/>
    <w:rsid w:val="00874D3F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951"/>
    <w:rsid w:val="00884ADA"/>
    <w:rsid w:val="00884BF0"/>
    <w:rsid w:val="0088503A"/>
    <w:rsid w:val="00885CDB"/>
    <w:rsid w:val="00886710"/>
    <w:rsid w:val="00886BC4"/>
    <w:rsid w:val="00886E24"/>
    <w:rsid w:val="00887045"/>
    <w:rsid w:val="00890038"/>
    <w:rsid w:val="008902E9"/>
    <w:rsid w:val="0089033E"/>
    <w:rsid w:val="008905BD"/>
    <w:rsid w:val="00890F7A"/>
    <w:rsid w:val="00891057"/>
    <w:rsid w:val="00891F89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181"/>
    <w:rsid w:val="00895514"/>
    <w:rsid w:val="00895A2B"/>
    <w:rsid w:val="00895ED9"/>
    <w:rsid w:val="0089691C"/>
    <w:rsid w:val="008979D8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FB"/>
    <w:rsid w:val="008F0EAD"/>
    <w:rsid w:val="008F0FC2"/>
    <w:rsid w:val="008F0FD5"/>
    <w:rsid w:val="008F178C"/>
    <w:rsid w:val="008F1931"/>
    <w:rsid w:val="008F1DE0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98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7E1"/>
    <w:rsid w:val="0091498D"/>
    <w:rsid w:val="00914C6F"/>
    <w:rsid w:val="0091517E"/>
    <w:rsid w:val="00915C77"/>
    <w:rsid w:val="00915EAB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5501"/>
    <w:rsid w:val="00925554"/>
    <w:rsid w:val="00925EE3"/>
    <w:rsid w:val="0092640E"/>
    <w:rsid w:val="009266AA"/>
    <w:rsid w:val="009266B1"/>
    <w:rsid w:val="00927158"/>
    <w:rsid w:val="00927226"/>
    <w:rsid w:val="00927534"/>
    <w:rsid w:val="00927F54"/>
    <w:rsid w:val="0093038C"/>
    <w:rsid w:val="00930921"/>
    <w:rsid w:val="009310F2"/>
    <w:rsid w:val="00931199"/>
    <w:rsid w:val="00931252"/>
    <w:rsid w:val="00931445"/>
    <w:rsid w:val="0093162C"/>
    <w:rsid w:val="0093243D"/>
    <w:rsid w:val="00932C61"/>
    <w:rsid w:val="00933995"/>
    <w:rsid w:val="00933CC7"/>
    <w:rsid w:val="00933F2E"/>
    <w:rsid w:val="009348AC"/>
    <w:rsid w:val="00934ACD"/>
    <w:rsid w:val="00935553"/>
    <w:rsid w:val="00935720"/>
    <w:rsid w:val="00935A85"/>
    <w:rsid w:val="00935FCF"/>
    <w:rsid w:val="009369E0"/>
    <w:rsid w:val="00936F84"/>
    <w:rsid w:val="0093765D"/>
    <w:rsid w:val="00937757"/>
    <w:rsid w:val="00937B41"/>
    <w:rsid w:val="00937DD3"/>
    <w:rsid w:val="009405AD"/>
    <w:rsid w:val="009408D0"/>
    <w:rsid w:val="00940C55"/>
    <w:rsid w:val="00942079"/>
    <w:rsid w:val="00942ACD"/>
    <w:rsid w:val="00942FC5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3C2"/>
    <w:rsid w:val="0095041E"/>
    <w:rsid w:val="00950632"/>
    <w:rsid w:val="00951303"/>
    <w:rsid w:val="009517A6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4F9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945"/>
    <w:rsid w:val="00977E01"/>
    <w:rsid w:val="0098007D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E2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DB9"/>
    <w:rsid w:val="009A7E15"/>
    <w:rsid w:val="009B02AB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105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602E"/>
    <w:rsid w:val="009E607F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8FD"/>
    <w:rsid w:val="00A05DA4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814"/>
    <w:rsid w:val="00A14CAD"/>
    <w:rsid w:val="00A14CC1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3C7C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4593"/>
    <w:rsid w:val="00A452DB"/>
    <w:rsid w:val="00A45420"/>
    <w:rsid w:val="00A45896"/>
    <w:rsid w:val="00A45AD9"/>
    <w:rsid w:val="00A45E16"/>
    <w:rsid w:val="00A46326"/>
    <w:rsid w:val="00A46A05"/>
    <w:rsid w:val="00A470BC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7A5"/>
    <w:rsid w:val="00A64A0E"/>
    <w:rsid w:val="00A64AEE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D5C"/>
    <w:rsid w:val="00A8439C"/>
    <w:rsid w:val="00A84543"/>
    <w:rsid w:val="00A85406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0A7"/>
    <w:rsid w:val="00A91514"/>
    <w:rsid w:val="00A91641"/>
    <w:rsid w:val="00A91D63"/>
    <w:rsid w:val="00A91F4E"/>
    <w:rsid w:val="00A920C7"/>
    <w:rsid w:val="00A932AA"/>
    <w:rsid w:val="00A93A34"/>
    <w:rsid w:val="00A93A55"/>
    <w:rsid w:val="00A93E4F"/>
    <w:rsid w:val="00A94017"/>
    <w:rsid w:val="00A946D4"/>
    <w:rsid w:val="00A94C60"/>
    <w:rsid w:val="00A952AD"/>
    <w:rsid w:val="00A95994"/>
    <w:rsid w:val="00A96095"/>
    <w:rsid w:val="00A9639C"/>
    <w:rsid w:val="00A9643C"/>
    <w:rsid w:val="00A96BD0"/>
    <w:rsid w:val="00A978EB"/>
    <w:rsid w:val="00AA0157"/>
    <w:rsid w:val="00AA06C1"/>
    <w:rsid w:val="00AA0DA7"/>
    <w:rsid w:val="00AA12E7"/>
    <w:rsid w:val="00AA262B"/>
    <w:rsid w:val="00AA269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8DD"/>
    <w:rsid w:val="00AC5A4A"/>
    <w:rsid w:val="00AC65D0"/>
    <w:rsid w:val="00AC6C55"/>
    <w:rsid w:val="00AC6CC4"/>
    <w:rsid w:val="00AC6D60"/>
    <w:rsid w:val="00AC7491"/>
    <w:rsid w:val="00AC74C3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524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40F7"/>
    <w:rsid w:val="00AE4D36"/>
    <w:rsid w:val="00AE50BA"/>
    <w:rsid w:val="00AE512D"/>
    <w:rsid w:val="00AE5FE5"/>
    <w:rsid w:val="00AE6011"/>
    <w:rsid w:val="00AE6545"/>
    <w:rsid w:val="00AE6CA8"/>
    <w:rsid w:val="00AE7B2C"/>
    <w:rsid w:val="00AE7B43"/>
    <w:rsid w:val="00AE7EAA"/>
    <w:rsid w:val="00AF031F"/>
    <w:rsid w:val="00AF0387"/>
    <w:rsid w:val="00AF0563"/>
    <w:rsid w:val="00AF1443"/>
    <w:rsid w:val="00AF25EF"/>
    <w:rsid w:val="00AF282F"/>
    <w:rsid w:val="00AF29FC"/>
    <w:rsid w:val="00AF2FA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C8"/>
    <w:rsid w:val="00B079A8"/>
    <w:rsid w:val="00B07BA0"/>
    <w:rsid w:val="00B07D76"/>
    <w:rsid w:val="00B07E00"/>
    <w:rsid w:val="00B10085"/>
    <w:rsid w:val="00B10342"/>
    <w:rsid w:val="00B1037A"/>
    <w:rsid w:val="00B1073A"/>
    <w:rsid w:val="00B1079C"/>
    <w:rsid w:val="00B117AE"/>
    <w:rsid w:val="00B12193"/>
    <w:rsid w:val="00B12DEE"/>
    <w:rsid w:val="00B1338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17D7"/>
    <w:rsid w:val="00B220F3"/>
    <w:rsid w:val="00B221D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01E"/>
    <w:rsid w:val="00B274AA"/>
    <w:rsid w:val="00B27509"/>
    <w:rsid w:val="00B276A6"/>
    <w:rsid w:val="00B27AD7"/>
    <w:rsid w:val="00B302D8"/>
    <w:rsid w:val="00B30677"/>
    <w:rsid w:val="00B309BA"/>
    <w:rsid w:val="00B30B7D"/>
    <w:rsid w:val="00B310F9"/>
    <w:rsid w:val="00B31504"/>
    <w:rsid w:val="00B31787"/>
    <w:rsid w:val="00B32099"/>
    <w:rsid w:val="00B3215F"/>
    <w:rsid w:val="00B32B98"/>
    <w:rsid w:val="00B33E11"/>
    <w:rsid w:val="00B34ABC"/>
    <w:rsid w:val="00B34F09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E50"/>
    <w:rsid w:val="00B42F0E"/>
    <w:rsid w:val="00B432E4"/>
    <w:rsid w:val="00B43877"/>
    <w:rsid w:val="00B438A5"/>
    <w:rsid w:val="00B43CF2"/>
    <w:rsid w:val="00B44493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C60"/>
    <w:rsid w:val="00B52EED"/>
    <w:rsid w:val="00B531C3"/>
    <w:rsid w:val="00B5342F"/>
    <w:rsid w:val="00B53EB9"/>
    <w:rsid w:val="00B546BC"/>
    <w:rsid w:val="00B547AD"/>
    <w:rsid w:val="00B54A3C"/>
    <w:rsid w:val="00B54FF2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6CC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854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92C"/>
    <w:rsid w:val="00BB1A6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EAA"/>
    <w:rsid w:val="00BC58AE"/>
    <w:rsid w:val="00BC59DB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E0188"/>
    <w:rsid w:val="00BE0864"/>
    <w:rsid w:val="00BE0AD3"/>
    <w:rsid w:val="00BE0D6B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2F91"/>
    <w:rsid w:val="00C135EB"/>
    <w:rsid w:val="00C1368D"/>
    <w:rsid w:val="00C144B1"/>
    <w:rsid w:val="00C144B6"/>
    <w:rsid w:val="00C14E61"/>
    <w:rsid w:val="00C15060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1A2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913"/>
    <w:rsid w:val="00C26C85"/>
    <w:rsid w:val="00C27413"/>
    <w:rsid w:val="00C2783E"/>
    <w:rsid w:val="00C27AF9"/>
    <w:rsid w:val="00C27B1F"/>
    <w:rsid w:val="00C27B6E"/>
    <w:rsid w:val="00C30924"/>
    <w:rsid w:val="00C30960"/>
    <w:rsid w:val="00C3105B"/>
    <w:rsid w:val="00C3121F"/>
    <w:rsid w:val="00C31962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464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1E85"/>
    <w:rsid w:val="00C420E7"/>
    <w:rsid w:val="00C426B8"/>
    <w:rsid w:val="00C42ADE"/>
    <w:rsid w:val="00C43483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1544"/>
    <w:rsid w:val="00C517B4"/>
    <w:rsid w:val="00C518F3"/>
    <w:rsid w:val="00C51953"/>
    <w:rsid w:val="00C535CB"/>
    <w:rsid w:val="00C53760"/>
    <w:rsid w:val="00C5470E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57F57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3969"/>
    <w:rsid w:val="00C63971"/>
    <w:rsid w:val="00C646E2"/>
    <w:rsid w:val="00C64B04"/>
    <w:rsid w:val="00C64DC6"/>
    <w:rsid w:val="00C650DD"/>
    <w:rsid w:val="00C65310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E8A"/>
    <w:rsid w:val="00C72250"/>
    <w:rsid w:val="00C722D5"/>
    <w:rsid w:val="00C724F6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80127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AF"/>
    <w:rsid w:val="00C851F4"/>
    <w:rsid w:val="00C85E89"/>
    <w:rsid w:val="00C86560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4EA"/>
    <w:rsid w:val="00C9352B"/>
    <w:rsid w:val="00C936C3"/>
    <w:rsid w:val="00C9380C"/>
    <w:rsid w:val="00C93ADD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C32"/>
    <w:rsid w:val="00CC101A"/>
    <w:rsid w:val="00CC130F"/>
    <w:rsid w:val="00CC1A2A"/>
    <w:rsid w:val="00CC2367"/>
    <w:rsid w:val="00CC267A"/>
    <w:rsid w:val="00CC2AE5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AB"/>
    <w:rsid w:val="00CE44AE"/>
    <w:rsid w:val="00CE4BA1"/>
    <w:rsid w:val="00CE4EBE"/>
    <w:rsid w:val="00CE56C5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FE9"/>
    <w:rsid w:val="00CF40F2"/>
    <w:rsid w:val="00CF4330"/>
    <w:rsid w:val="00CF50A5"/>
    <w:rsid w:val="00CF5360"/>
    <w:rsid w:val="00CF5F17"/>
    <w:rsid w:val="00CF61B4"/>
    <w:rsid w:val="00CF68F0"/>
    <w:rsid w:val="00CF6AC8"/>
    <w:rsid w:val="00CF6F55"/>
    <w:rsid w:val="00CF74AF"/>
    <w:rsid w:val="00CF786D"/>
    <w:rsid w:val="00CF78FC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A6F"/>
    <w:rsid w:val="00D22D87"/>
    <w:rsid w:val="00D22F52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2E7"/>
    <w:rsid w:val="00D4693F"/>
    <w:rsid w:val="00D47625"/>
    <w:rsid w:val="00D50034"/>
    <w:rsid w:val="00D502D4"/>
    <w:rsid w:val="00D505BA"/>
    <w:rsid w:val="00D505F0"/>
    <w:rsid w:val="00D50994"/>
    <w:rsid w:val="00D50BF1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593D"/>
    <w:rsid w:val="00D56098"/>
    <w:rsid w:val="00D560CF"/>
    <w:rsid w:val="00D56553"/>
    <w:rsid w:val="00D56C3A"/>
    <w:rsid w:val="00D56FEE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807"/>
    <w:rsid w:val="00D656D2"/>
    <w:rsid w:val="00D65C82"/>
    <w:rsid w:val="00D65CC1"/>
    <w:rsid w:val="00D65D43"/>
    <w:rsid w:val="00D6628A"/>
    <w:rsid w:val="00D667C4"/>
    <w:rsid w:val="00D66C9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2FA2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238"/>
    <w:rsid w:val="00D91E48"/>
    <w:rsid w:val="00D92965"/>
    <w:rsid w:val="00D9299D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38"/>
    <w:rsid w:val="00DA2E17"/>
    <w:rsid w:val="00DA321B"/>
    <w:rsid w:val="00DA3518"/>
    <w:rsid w:val="00DA35F7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B10"/>
    <w:rsid w:val="00DB5E89"/>
    <w:rsid w:val="00DB5FFB"/>
    <w:rsid w:val="00DB6198"/>
    <w:rsid w:val="00DB6317"/>
    <w:rsid w:val="00DB64F8"/>
    <w:rsid w:val="00DB66FD"/>
    <w:rsid w:val="00DB6D39"/>
    <w:rsid w:val="00DB6EC5"/>
    <w:rsid w:val="00DB7405"/>
    <w:rsid w:val="00DB7957"/>
    <w:rsid w:val="00DB7F26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78E"/>
    <w:rsid w:val="00DD257D"/>
    <w:rsid w:val="00DD2F73"/>
    <w:rsid w:val="00DD3426"/>
    <w:rsid w:val="00DD3459"/>
    <w:rsid w:val="00DD3780"/>
    <w:rsid w:val="00DD3EA1"/>
    <w:rsid w:val="00DD4302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991"/>
    <w:rsid w:val="00DE2AC4"/>
    <w:rsid w:val="00DE2CD7"/>
    <w:rsid w:val="00DE2D7C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40B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07C67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D1"/>
    <w:rsid w:val="00E16EF3"/>
    <w:rsid w:val="00E17128"/>
    <w:rsid w:val="00E173A4"/>
    <w:rsid w:val="00E176DD"/>
    <w:rsid w:val="00E2090F"/>
    <w:rsid w:val="00E20F11"/>
    <w:rsid w:val="00E211E1"/>
    <w:rsid w:val="00E21270"/>
    <w:rsid w:val="00E214CD"/>
    <w:rsid w:val="00E21DB3"/>
    <w:rsid w:val="00E22EAC"/>
    <w:rsid w:val="00E236D6"/>
    <w:rsid w:val="00E23AC5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3DB"/>
    <w:rsid w:val="00E26A05"/>
    <w:rsid w:val="00E273B0"/>
    <w:rsid w:val="00E27561"/>
    <w:rsid w:val="00E27768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63E0"/>
    <w:rsid w:val="00E37331"/>
    <w:rsid w:val="00E376DE"/>
    <w:rsid w:val="00E37ECB"/>
    <w:rsid w:val="00E37F11"/>
    <w:rsid w:val="00E40317"/>
    <w:rsid w:val="00E40502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50BA"/>
    <w:rsid w:val="00E55A4A"/>
    <w:rsid w:val="00E564F8"/>
    <w:rsid w:val="00E5687D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2E50"/>
    <w:rsid w:val="00E6373A"/>
    <w:rsid w:val="00E63998"/>
    <w:rsid w:val="00E63AC2"/>
    <w:rsid w:val="00E65207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967"/>
    <w:rsid w:val="00E701DD"/>
    <w:rsid w:val="00E70E65"/>
    <w:rsid w:val="00E71104"/>
    <w:rsid w:val="00E712EB"/>
    <w:rsid w:val="00E713F3"/>
    <w:rsid w:val="00E71512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27C"/>
    <w:rsid w:val="00E801F7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A7A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21E"/>
    <w:rsid w:val="00E93364"/>
    <w:rsid w:val="00E933C5"/>
    <w:rsid w:val="00E936F2"/>
    <w:rsid w:val="00E93D33"/>
    <w:rsid w:val="00E93DA3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41AB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8DB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A9B"/>
    <w:rsid w:val="00EE5D1E"/>
    <w:rsid w:val="00EE6275"/>
    <w:rsid w:val="00EE669C"/>
    <w:rsid w:val="00EE6B11"/>
    <w:rsid w:val="00EE6BDA"/>
    <w:rsid w:val="00EE6CFE"/>
    <w:rsid w:val="00EE6F1F"/>
    <w:rsid w:val="00EE726C"/>
    <w:rsid w:val="00EE7D77"/>
    <w:rsid w:val="00EE7DE8"/>
    <w:rsid w:val="00EF0514"/>
    <w:rsid w:val="00EF08F5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1E9"/>
    <w:rsid w:val="00EF7EAD"/>
    <w:rsid w:val="00F004E7"/>
    <w:rsid w:val="00F0065C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5D9"/>
    <w:rsid w:val="00F14857"/>
    <w:rsid w:val="00F149D2"/>
    <w:rsid w:val="00F14A73"/>
    <w:rsid w:val="00F14CE5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5340"/>
    <w:rsid w:val="00F2537B"/>
    <w:rsid w:val="00F259D8"/>
    <w:rsid w:val="00F26E1D"/>
    <w:rsid w:val="00F272F7"/>
    <w:rsid w:val="00F2741C"/>
    <w:rsid w:val="00F27546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67A"/>
    <w:rsid w:val="00F32E0C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6C9"/>
    <w:rsid w:val="00F60BA0"/>
    <w:rsid w:val="00F60D80"/>
    <w:rsid w:val="00F60DDE"/>
    <w:rsid w:val="00F60E9D"/>
    <w:rsid w:val="00F60F27"/>
    <w:rsid w:val="00F61A10"/>
    <w:rsid w:val="00F61AF2"/>
    <w:rsid w:val="00F61DFD"/>
    <w:rsid w:val="00F61F57"/>
    <w:rsid w:val="00F624C8"/>
    <w:rsid w:val="00F6272B"/>
    <w:rsid w:val="00F6279E"/>
    <w:rsid w:val="00F629A8"/>
    <w:rsid w:val="00F62AE7"/>
    <w:rsid w:val="00F62AFC"/>
    <w:rsid w:val="00F6308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1DA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20A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84F"/>
    <w:rsid w:val="00FB0CB0"/>
    <w:rsid w:val="00FB258A"/>
    <w:rsid w:val="00FB2DC5"/>
    <w:rsid w:val="00FB2E67"/>
    <w:rsid w:val="00FB3D54"/>
    <w:rsid w:val="00FB4403"/>
    <w:rsid w:val="00FB4A53"/>
    <w:rsid w:val="00FB5106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4B0"/>
    <w:rsid w:val="00FD1781"/>
    <w:rsid w:val="00FD1845"/>
    <w:rsid w:val="00FD2351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981"/>
    <w:rsid w:val="00FD59DC"/>
    <w:rsid w:val="00FD5D2C"/>
    <w:rsid w:val="00FD6125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30D5"/>
    <w:rsid w:val="00FE3AB5"/>
    <w:rsid w:val="00FE40A2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1D3"/>
    <w:rsid w:val="00FF3228"/>
    <w:rsid w:val="00FF3D5B"/>
    <w:rsid w:val="00FF4077"/>
    <w:rsid w:val="00FF4310"/>
    <w:rsid w:val="00FF4C08"/>
    <w:rsid w:val="00FF51D1"/>
    <w:rsid w:val="00FF54DD"/>
    <w:rsid w:val="00FF58E6"/>
    <w:rsid w:val="00FF5A3F"/>
    <w:rsid w:val="00FF5AFE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31682-CF1F-4C4C-A9B8-F703F07C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151</Words>
  <Characters>866</Characters>
  <Application>Microsoft Office Word</Application>
  <DocSecurity>0</DocSecurity>
  <Lines>7</Lines>
  <Paragraphs>2</Paragraphs>
  <ScaleCrop>false</ScaleCrop>
  <Company>大中票券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管理部助理襄理 - 趙巧玲</cp:lastModifiedBy>
  <cp:revision>3</cp:revision>
  <cp:lastPrinted>2019-01-28T00:23:00Z</cp:lastPrinted>
  <dcterms:created xsi:type="dcterms:W3CDTF">2019-02-15T07:36:00Z</dcterms:created>
  <dcterms:modified xsi:type="dcterms:W3CDTF">2019-02-15T09:37:00Z</dcterms:modified>
</cp:coreProperties>
</file>