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D3601E" w:rsidRDefault="00B34ABC" w:rsidP="002811EC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Pr="00D5288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15231">
        <w:rPr>
          <w:rFonts w:ascii="標楷體" w:eastAsia="標楷體" w:hAnsi="標楷體" w:hint="eastAsia"/>
          <w:sz w:val="27"/>
          <w:szCs w:val="27"/>
        </w:rPr>
        <w:t>1兆5,936</w:t>
      </w:r>
      <w:r w:rsidR="00515231" w:rsidRPr="00E0227D">
        <w:rPr>
          <w:rFonts w:ascii="標楷體" w:eastAsia="標楷體" w:hAnsi="標楷體" w:hint="eastAsia"/>
          <w:sz w:val="27"/>
          <w:szCs w:val="27"/>
        </w:rPr>
        <w:t>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48667D" w:rsidRPr="00D52881">
        <w:rPr>
          <w:rFonts w:ascii="標楷體" w:eastAsia="標楷體" w:hAnsi="標楷體" w:hint="eastAsia"/>
          <w:sz w:val="27"/>
          <w:szCs w:val="27"/>
        </w:rPr>
        <w:t>上</w:t>
      </w:r>
      <w:r w:rsidR="00D532D6" w:rsidRPr="00BC03B5">
        <w:rPr>
          <w:rFonts w:ascii="標楷體" w:eastAsia="標楷體" w:hAnsi="標楷體" w:hint="eastAsia"/>
          <w:sz w:val="27"/>
          <w:szCs w:val="27"/>
        </w:rPr>
        <w:t>週</w:t>
      </w:r>
      <w:r w:rsidR="0048667D" w:rsidRPr="0048667D">
        <w:rPr>
          <w:rFonts w:ascii="標楷體" w:eastAsia="標楷體" w:hAnsi="標楷體" w:hint="eastAsia"/>
          <w:sz w:val="27"/>
          <w:szCs w:val="27"/>
        </w:rPr>
        <w:t>整體市場資金供需</w:t>
      </w:r>
      <w:r w:rsidR="00706E43" w:rsidRPr="00706E43">
        <w:rPr>
          <w:rFonts w:ascii="標楷體" w:eastAsia="標楷體" w:hAnsi="標楷體" w:hint="eastAsia"/>
          <w:sz w:val="27"/>
          <w:szCs w:val="27"/>
        </w:rPr>
        <w:t>大致</w:t>
      </w:r>
      <w:proofErr w:type="gramStart"/>
      <w:r w:rsidR="0048667D" w:rsidRPr="0048667D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FA548A" w:rsidRPr="0048667D">
        <w:rPr>
          <w:rFonts w:ascii="標楷體" w:eastAsia="標楷體" w:hAnsi="標楷體" w:hint="eastAsia"/>
          <w:sz w:val="27"/>
          <w:szCs w:val="27"/>
        </w:rPr>
        <w:t>觀察</w:t>
      </w:r>
      <w:r w:rsidR="0048667D" w:rsidRPr="0048667D">
        <w:rPr>
          <w:rFonts w:ascii="標楷體" w:eastAsia="標楷體" w:hAnsi="標楷體" w:hint="eastAsia"/>
          <w:sz w:val="27"/>
          <w:szCs w:val="27"/>
        </w:rPr>
        <w:t>央行存單餘額</w:t>
      </w:r>
      <w:r w:rsidR="00847DDA">
        <w:rPr>
          <w:rFonts w:ascii="標楷體" w:eastAsia="標楷體" w:hAnsi="標楷體" w:hint="eastAsia"/>
          <w:sz w:val="27"/>
          <w:szCs w:val="27"/>
        </w:rPr>
        <w:t>一度</w:t>
      </w:r>
      <w:r w:rsidR="0048667D" w:rsidRPr="0048667D">
        <w:rPr>
          <w:rFonts w:ascii="標楷體" w:eastAsia="標楷體" w:hAnsi="標楷體" w:hint="eastAsia"/>
          <w:sz w:val="27"/>
          <w:szCs w:val="27"/>
        </w:rPr>
        <w:t>回升至近一個月高位，</w:t>
      </w:r>
      <w:r w:rsidR="00A80AC1">
        <w:rPr>
          <w:rFonts w:ascii="標楷體" w:eastAsia="標楷體" w:hAnsi="標楷體" w:hint="eastAsia"/>
          <w:sz w:val="27"/>
          <w:szCs w:val="27"/>
        </w:rPr>
        <w:t>而</w:t>
      </w:r>
      <w:r w:rsidR="000510C9">
        <w:rPr>
          <w:rFonts w:ascii="標楷體" w:eastAsia="標楷體" w:hAnsi="標楷體" w:hint="eastAsia"/>
          <w:sz w:val="27"/>
          <w:szCs w:val="27"/>
        </w:rPr>
        <w:t>隨著</w:t>
      </w:r>
      <w:r w:rsidR="00D3601E">
        <w:rPr>
          <w:rFonts w:ascii="標楷體" w:eastAsia="標楷體" w:hAnsi="標楷體" w:hint="eastAsia"/>
          <w:sz w:val="27"/>
          <w:szCs w:val="27"/>
        </w:rPr>
        <w:t>時序接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近月底，銀行間陸續</w:t>
      </w:r>
      <w:r w:rsidR="005C3AD6">
        <w:rPr>
          <w:rFonts w:ascii="標楷體" w:eastAsia="標楷體" w:hAnsi="標楷體" w:hint="eastAsia"/>
          <w:sz w:val="27"/>
          <w:szCs w:val="27"/>
        </w:rPr>
        <w:t>展開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回補積數</w:t>
      </w:r>
      <w:r w:rsidR="00524C7D">
        <w:rPr>
          <w:rFonts w:ascii="標楷體" w:eastAsia="標楷體" w:hAnsi="標楷體" w:hint="eastAsia"/>
          <w:sz w:val="27"/>
          <w:szCs w:val="27"/>
        </w:rPr>
        <w:t>操作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，</w:t>
      </w:r>
      <w:r w:rsidR="00A80AC1">
        <w:rPr>
          <w:rFonts w:ascii="標楷體" w:eastAsia="標楷體" w:hAnsi="標楷體" w:hint="eastAsia"/>
          <w:sz w:val="27"/>
          <w:szCs w:val="27"/>
        </w:rPr>
        <w:t>且因</w:t>
      </w:r>
      <w:r w:rsidR="00FA548A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FA548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A548A">
        <w:rPr>
          <w:rFonts w:ascii="標楷體" w:eastAsia="標楷體" w:hAnsi="標楷體" w:hint="eastAsia"/>
          <w:sz w:val="27"/>
          <w:szCs w:val="27"/>
        </w:rPr>
        <w:t>市</w:t>
      </w:r>
      <w:r w:rsidR="009B7742">
        <w:rPr>
          <w:rFonts w:ascii="標楷體" w:eastAsia="標楷體" w:hAnsi="標楷體" w:hint="eastAsia"/>
          <w:sz w:val="27"/>
          <w:szCs w:val="27"/>
        </w:rPr>
        <w:t>波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動</w:t>
      </w:r>
      <w:r w:rsidR="00FA548A">
        <w:rPr>
          <w:rFonts w:ascii="標楷體" w:eastAsia="標楷體" w:hAnsi="標楷體" w:hint="eastAsia"/>
          <w:sz w:val="27"/>
          <w:szCs w:val="27"/>
        </w:rPr>
        <w:t>擴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大</w:t>
      </w:r>
      <w:r w:rsidR="00D3601E">
        <w:rPr>
          <w:rFonts w:ascii="標楷體" w:eastAsia="標楷體" w:hAnsi="標楷體" w:hint="eastAsia"/>
          <w:sz w:val="27"/>
          <w:szCs w:val="27"/>
        </w:rPr>
        <w:t>，</w:t>
      </w:r>
      <w:r w:rsidR="00E8443E">
        <w:rPr>
          <w:rFonts w:ascii="標楷體" w:eastAsia="標楷體" w:hAnsi="標楷體" w:hint="eastAsia"/>
          <w:sz w:val="27"/>
          <w:szCs w:val="27"/>
        </w:rPr>
        <w:t>銀行間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資金供應</w:t>
      </w:r>
      <w:r w:rsidR="000510C9">
        <w:rPr>
          <w:rFonts w:ascii="標楷體" w:eastAsia="標楷體" w:hAnsi="標楷體" w:hint="eastAsia"/>
          <w:sz w:val="27"/>
          <w:szCs w:val="27"/>
        </w:rPr>
        <w:t>逐漸</w:t>
      </w:r>
      <w:r w:rsidR="00F102C8">
        <w:rPr>
          <w:rFonts w:ascii="標楷體" w:eastAsia="標楷體" w:hAnsi="標楷體" w:hint="eastAsia"/>
          <w:sz w:val="27"/>
          <w:szCs w:val="27"/>
        </w:rPr>
        <w:t>浮現</w:t>
      </w:r>
      <w:r w:rsidR="00FA548A">
        <w:rPr>
          <w:rFonts w:ascii="標楷體" w:eastAsia="標楷體" w:hAnsi="標楷體" w:hint="eastAsia"/>
          <w:sz w:val="27"/>
          <w:szCs w:val="27"/>
        </w:rPr>
        <w:t>分配不均</w:t>
      </w:r>
      <w:r w:rsidR="00D81638">
        <w:rPr>
          <w:rFonts w:ascii="標楷體" w:eastAsia="標楷體" w:hAnsi="標楷體" w:hint="eastAsia"/>
          <w:sz w:val="27"/>
          <w:szCs w:val="27"/>
        </w:rPr>
        <w:t>形</w:t>
      </w:r>
      <w:r w:rsidR="00665285">
        <w:rPr>
          <w:rFonts w:ascii="標楷體" w:eastAsia="標楷體" w:hAnsi="標楷體" w:hint="eastAsia"/>
          <w:sz w:val="27"/>
          <w:szCs w:val="27"/>
        </w:rPr>
        <w:t>勢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，</w:t>
      </w:r>
      <w:r w:rsidR="005C3AD6">
        <w:rPr>
          <w:rFonts w:ascii="標楷體" w:eastAsia="標楷體" w:hAnsi="標楷體" w:hint="eastAsia"/>
          <w:sz w:val="27"/>
          <w:szCs w:val="27"/>
        </w:rPr>
        <w:t>加上</w:t>
      </w:r>
      <w:r w:rsidR="005C3AD6" w:rsidRPr="00895040">
        <w:rPr>
          <w:rFonts w:ascii="標楷體" w:eastAsia="標楷體" w:hAnsi="標楷體" w:hint="eastAsia"/>
          <w:sz w:val="27"/>
          <w:szCs w:val="27"/>
        </w:rPr>
        <w:t>大型金融機構</w:t>
      </w:r>
      <w:r w:rsidR="005C3AD6">
        <w:rPr>
          <w:rFonts w:ascii="標楷體" w:eastAsia="標楷體" w:hAnsi="標楷體" w:hint="eastAsia"/>
          <w:sz w:val="27"/>
          <w:szCs w:val="27"/>
        </w:rPr>
        <w:t>暫</w:t>
      </w:r>
      <w:r w:rsidR="000510C9">
        <w:rPr>
          <w:rFonts w:ascii="標楷體" w:eastAsia="標楷體" w:hAnsi="標楷體" w:hint="eastAsia"/>
          <w:sz w:val="27"/>
          <w:szCs w:val="27"/>
        </w:rPr>
        <w:t>停入市</w:t>
      </w:r>
      <w:r w:rsidR="005C3AD6" w:rsidRPr="00895040">
        <w:rPr>
          <w:rFonts w:ascii="標楷體" w:eastAsia="標楷體" w:hAnsi="標楷體" w:hint="eastAsia"/>
          <w:sz w:val="27"/>
          <w:szCs w:val="27"/>
        </w:rPr>
        <w:t>供</w:t>
      </w:r>
      <w:r w:rsidR="005C3AD6">
        <w:rPr>
          <w:rFonts w:ascii="標楷體" w:eastAsia="標楷體" w:hAnsi="標楷體" w:hint="eastAsia"/>
          <w:sz w:val="27"/>
          <w:szCs w:val="27"/>
        </w:rPr>
        <w:t>應</w:t>
      </w:r>
      <w:r w:rsidR="005C3AD6" w:rsidRPr="00895040">
        <w:rPr>
          <w:rFonts w:ascii="標楷體" w:eastAsia="標楷體" w:hAnsi="標楷體" w:hint="eastAsia"/>
          <w:sz w:val="27"/>
          <w:szCs w:val="27"/>
        </w:rPr>
        <w:t>資金，</w:t>
      </w:r>
      <w:r w:rsidR="00D3601E">
        <w:rPr>
          <w:rFonts w:ascii="標楷體" w:eastAsia="標楷體" w:hAnsi="標楷體" w:hint="eastAsia"/>
          <w:sz w:val="27"/>
          <w:szCs w:val="27"/>
        </w:rPr>
        <w:t>同業間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調度氣氛</w:t>
      </w:r>
      <w:r w:rsidR="00A80AC1">
        <w:rPr>
          <w:rFonts w:ascii="標楷體" w:eastAsia="標楷體" w:hAnsi="標楷體" w:hint="eastAsia"/>
          <w:sz w:val="27"/>
          <w:szCs w:val="27"/>
        </w:rPr>
        <w:t>明顯</w:t>
      </w:r>
      <w:r w:rsidR="005C3AD6">
        <w:rPr>
          <w:rFonts w:ascii="標楷體" w:eastAsia="標楷體" w:hAnsi="標楷體" w:hint="eastAsia"/>
          <w:sz w:val="27"/>
          <w:szCs w:val="27"/>
        </w:rPr>
        <w:t>傾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向</w:t>
      </w:r>
      <w:r w:rsidR="00C80127">
        <w:rPr>
          <w:rFonts w:ascii="標楷體" w:eastAsia="標楷體" w:hAnsi="標楷體" w:hint="eastAsia"/>
          <w:sz w:val="27"/>
          <w:szCs w:val="27"/>
        </w:rPr>
        <w:t>保守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謹慎，</w:t>
      </w:r>
      <w:r w:rsidR="009B7742">
        <w:rPr>
          <w:rFonts w:ascii="標楷體" w:eastAsia="標楷體" w:hAnsi="標楷體" w:hint="eastAsia"/>
          <w:sz w:val="27"/>
          <w:szCs w:val="27"/>
        </w:rPr>
        <w:t>短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率</w:t>
      </w:r>
      <w:r w:rsidR="00706E43">
        <w:rPr>
          <w:rFonts w:ascii="標楷體" w:eastAsia="標楷體" w:hAnsi="標楷體" w:hint="eastAsia"/>
          <w:sz w:val="27"/>
          <w:szCs w:val="27"/>
        </w:rPr>
        <w:t>主要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持</w:t>
      </w:r>
      <w:r w:rsidR="00706E43">
        <w:rPr>
          <w:rFonts w:ascii="標楷體" w:eastAsia="標楷體" w:hAnsi="標楷體" w:hint="eastAsia"/>
          <w:sz w:val="27"/>
          <w:szCs w:val="27"/>
        </w:rPr>
        <w:t>穩</w:t>
      </w:r>
      <w:r w:rsidR="00D3601E" w:rsidRPr="00D3601E">
        <w:rPr>
          <w:rFonts w:ascii="標楷體" w:eastAsia="標楷體" w:hAnsi="標楷體" w:hint="eastAsia"/>
          <w:sz w:val="27"/>
          <w:szCs w:val="27"/>
        </w:rPr>
        <w:t>在近期高</w:t>
      </w:r>
      <w:r w:rsidR="00D3601E">
        <w:rPr>
          <w:rFonts w:ascii="標楷體" w:eastAsia="標楷體" w:hAnsi="標楷體" w:hint="eastAsia"/>
          <w:sz w:val="27"/>
          <w:szCs w:val="27"/>
        </w:rPr>
        <w:t>檔水準</w:t>
      </w:r>
      <w:r w:rsidR="00DB6EC5" w:rsidRPr="005A21A7">
        <w:rPr>
          <w:rFonts w:ascii="標楷體" w:eastAsia="標楷體" w:hAnsi="標楷體" w:hint="eastAsia"/>
          <w:sz w:val="27"/>
          <w:szCs w:val="27"/>
        </w:rPr>
        <w:t>。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A3F5C" w:rsidRPr="006A3F5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A3F5C" w:rsidRPr="006A3F5C">
        <w:rPr>
          <w:rFonts w:ascii="標楷體" w:eastAsia="標楷體" w:hAnsi="標楷體" w:hint="eastAsia"/>
          <w:sz w:val="27"/>
          <w:szCs w:val="27"/>
        </w:rPr>
        <w:t>次級利率成交在</w:t>
      </w:r>
      <w:r w:rsidR="006F10C8">
        <w:rPr>
          <w:rFonts w:ascii="標楷體" w:eastAsia="標楷體" w:hAnsi="標楷體" w:hint="eastAsia"/>
          <w:sz w:val="27"/>
          <w:szCs w:val="27"/>
        </w:rPr>
        <w:t>0.48%-0.5</w:t>
      </w:r>
      <w:r w:rsidR="002A4BA5">
        <w:rPr>
          <w:rFonts w:ascii="標楷體" w:eastAsia="標楷體" w:hAnsi="標楷體" w:hint="eastAsia"/>
          <w:sz w:val="27"/>
          <w:szCs w:val="27"/>
        </w:rPr>
        <w:t>6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0510C9">
        <w:rPr>
          <w:rFonts w:ascii="標楷體" w:eastAsia="標楷體" w:hAnsi="標楷體" w:hint="eastAsia"/>
          <w:sz w:val="27"/>
          <w:szCs w:val="27"/>
        </w:rPr>
        <w:t>0.28%~0.53</w:t>
      </w:r>
      <w:r w:rsidR="006A3F5C" w:rsidRPr="006A3F5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上</w:t>
      </w:r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D81638" w:rsidRPr="00BC03B5">
        <w:rPr>
          <w:rFonts w:ascii="標楷體" w:eastAsia="標楷體" w:hAnsi="標楷體" w:hint="eastAsia"/>
          <w:sz w:val="27"/>
          <w:szCs w:val="27"/>
        </w:rPr>
        <w:t>週</w:t>
      </w:r>
      <w:r w:rsidR="00227B23" w:rsidRPr="006C2EDB">
        <w:rPr>
          <w:rFonts w:ascii="標楷體" w:eastAsia="標楷體" w:hAnsi="標楷體" w:hint="eastAsia"/>
          <w:sz w:val="27"/>
          <w:szCs w:val="27"/>
        </w:rPr>
        <w:t>初</w:t>
      </w:r>
      <w:r w:rsidR="0046136C">
        <w:rPr>
          <w:rFonts w:ascii="標楷體" w:eastAsia="標楷體" w:hAnsi="標楷體" w:hint="eastAsia"/>
          <w:sz w:val="27"/>
          <w:szCs w:val="27"/>
        </w:rPr>
        <w:t>亞</w:t>
      </w:r>
      <w:proofErr w:type="gramEnd"/>
      <w:r w:rsidR="00D34D66" w:rsidRPr="006C2EDB">
        <w:rPr>
          <w:rFonts w:ascii="標楷體" w:eastAsia="標楷體" w:hAnsi="標楷體" w:hint="eastAsia"/>
          <w:sz w:val="27"/>
          <w:szCs w:val="27"/>
        </w:rPr>
        <w:t>股</w:t>
      </w:r>
      <w:r w:rsidR="0095041E" w:rsidRPr="006C2EDB">
        <w:rPr>
          <w:rFonts w:ascii="標楷體" w:eastAsia="標楷體" w:hAnsi="標楷體" w:hint="eastAsia"/>
          <w:sz w:val="27"/>
          <w:szCs w:val="27"/>
        </w:rPr>
        <w:t>一度</w:t>
      </w:r>
      <w:r w:rsidR="00A8297D">
        <w:rPr>
          <w:rFonts w:ascii="標楷體" w:eastAsia="標楷體" w:hAnsi="標楷體" w:hint="eastAsia"/>
          <w:sz w:val="27"/>
          <w:szCs w:val="27"/>
        </w:rPr>
        <w:t>翻揚，韓元等亞洲貨幣兌美元</w:t>
      </w:r>
      <w:r w:rsidR="00DF463A">
        <w:rPr>
          <w:rFonts w:ascii="標楷體" w:eastAsia="標楷體" w:hAnsi="標楷體" w:hint="eastAsia"/>
          <w:sz w:val="27"/>
          <w:szCs w:val="27"/>
        </w:rPr>
        <w:t>表現</w:t>
      </w:r>
      <w:r w:rsidR="00A8297D">
        <w:rPr>
          <w:rFonts w:ascii="標楷體" w:eastAsia="標楷體" w:hAnsi="標楷體" w:hint="eastAsia"/>
          <w:sz w:val="27"/>
          <w:szCs w:val="27"/>
        </w:rPr>
        <w:t>升值，加上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近月底</w:t>
      </w:r>
      <w:r w:rsidR="00A8297D">
        <w:rPr>
          <w:rFonts w:ascii="標楷體" w:eastAsia="標楷體" w:hAnsi="標楷體" w:hint="eastAsia"/>
          <w:sz w:val="27"/>
          <w:szCs w:val="27"/>
        </w:rPr>
        <w:t>前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出口商</w:t>
      </w:r>
      <w:r w:rsidR="00B079A8">
        <w:rPr>
          <w:rFonts w:ascii="標楷體" w:eastAsia="標楷體" w:hAnsi="標楷體" w:hint="eastAsia"/>
          <w:sz w:val="27"/>
          <w:szCs w:val="27"/>
        </w:rPr>
        <w:t>例行性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D34D66" w:rsidRPr="006C2ED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6136C">
        <w:rPr>
          <w:rFonts w:ascii="標楷體" w:eastAsia="標楷體" w:hAnsi="標楷體" w:hint="eastAsia"/>
          <w:sz w:val="27"/>
          <w:szCs w:val="27"/>
        </w:rPr>
        <w:t>支撐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，新台幣兌美元</w:t>
      </w:r>
      <w:r w:rsidR="00DF463A">
        <w:rPr>
          <w:rFonts w:ascii="標楷體" w:eastAsia="標楷體" w:hAnsi="標楷體" w:hint="eastAsia"/>
          <w:sz w:val="27"/>
          <w:szCs w:val="27"/>
        </w:rPr>
        <w:t>亦</w:t>
      </w:r>
      <w:r w:rsidR="00227B23" w:rsidRPr="006C2EDB">
        <w:rPr>
          <w:rFonts w:ascii="標楷體" w:eastAsia="標楷體" w:hAnsi="標楷體" w:hint="eastAsia"/>
          <w:sz w:val="27"/>
          <w:szCs w:val="27"/>
        </w:rPr>
        <w:t>一度</w:t>
      </w:r>
      <w:r w:rsidR="00A8297D" w:rsidRPr="00A8297D">
        <w:rPr>
          <w:rFonts w:ascii="標楷體" w:eastAsia="標楷體" w:hAnsi="標楷體" w:hint="eastAsia"/>
          <w:sz w:val="27"/>
          <w:szCs w:val="27"/>
        </w:rPr>
        <w:t>止貶</w:t>
      </w:r>
      <w:r w:rsidR="00D34D66" w:rsidRPr="006C2EDB">
        <w:rPr>
          <w:rFonts w:ascii="標楷體" w:eastAsia="標楷體" w:hAnsi="標楷體" w:hint="eastAsia"/>
          <w:sz w:val="27"/>
          <w:szCs w:val="27"/>
        </w:rPr>
        <w:t>回升</w:t>
      </w:r>
      <w:r w:rsidR="00A8297D">
        <w:rPr>
          <w:rFonts w:ascii="標楷體" w:eastAsia="標楷體" w:hAnsi="標楷體" w:hint="eastAsia"/>
          <w:sz w:val="27"/>
          <w:szCs w:val="27"/>
        </w:rPr>
        <w:t>；</w:t>
      </w:r>
      <w:r w:rsidR="00827309">
        <w:rPr>
          <w:rFonts w:ascii="標楷體" w:eastAsia="標楷體" w:hAnsi="標楷體" w:hint="eastAsia"/>
          <w:sz w:val="27"/>
          <w:szCs w:val="27"/>
        </w:rPr>
        <w:t>隨</w:t>
      </w:r>
      <w:r w:rsidR="006C2EDB" w:rsidRPr="006C2EDB">
        <w:rPr>
          <w:rFonts w:ascii="標楷體" w:eastAsia="標楷體" w:hAnsi="標楷體" w:hint="eastAsia"/>
          <w:sz w:val="27"/>
          <w:szCs w:val="27"/>
        </w:rPr>
        <w:t>後在</w:t>
      </w:r>
      <w:proofErr w:type="gramStart"/>
      <w:r w:rsidR="006C2EDB" w:rsidRPr="006C2EDB">
        <w:rPr>
          <w:rFonts w:ascii="標楷體" w:eastAsia="標楷體" w:hAnsi="標楷體" w:hint="eastAsia"/>
          <w:sz w:val="27"/>
          <w:szCs w:val="27"/>
        </w:rPr>
        <w:t>英國脫歐</w:t>
      </w:r>
      <w:proofErr w:type="gramEnd"/>
      <w:r w:rsidR="006C2EDB" w:rsidRPr="006C2EDB">
        <w:rPr>
          <w:rFonts w:ascii="標楷體" w:eastAsia="標楷體" w:hAnsi="標楷體" w:hint="eastAsia"/>
          <w:sz w:val="27"/>
          <w:szCs w:val="27"/>
        </w:rPr>
        <w:t>、義大利預算問題等不確定因素干擾，加上美國軍艦行</w:t>
      </w:r>
      <w:bookmarkStart w:id="0" w:name="_GoBack"/>
      <w:bookmarkEnd w:id="0"/>
      <w:r w:rsidR="006C2EDB" w:rsidRPr="006C2EDB">
        <w:rPr>
          <w:rFonts w:ascii="標楷體" w:eastAsia="標楷體" w:hAnsi="標楷體" w:hint="eastAsia"/>
          <w:sz w:val="27"/>
          <w:szCs w:val="27"/>
        </w:rPr>
        <w:t>經台灣海峽，引發中國派</w:t>
      </w:r>
      <w:r w:rsidR="00F70778">
        <w:rPr>
          <w:rFonts w:ascii="標楷體" w:eastAsia="標楷體" w:hAnsi="標楷體" w:hint="eastAsia"/>
          <w:sz w:val="27"/>
          <w:szCs w:val="27"/>
        </w:rPr>
        <w:t>遣</w:t>
      </w:r>
      <w:r w:rsidR="006C2EDB" w:rsidRPr="006C2EDB">
        <w:rPr>
          <w:rFonts w:ascii="標楷體" w:eastAsia="標楷體" w:hAnsi="標楷體" w:hint="eastAsia"/>
          <w:sz w:val="27"/>
          <w:szCs w:val="27"/>
        </w:rPr>
        <w:t>艦隊尾隨，促使東亞地緣政治緊張情勢升溫，</w:t>
      </w:r>
      <w:r w:rsidR="00A730B9">
        <w:rPr>
          <w:rFonts w:ascii="標楷體" w:eastAsia="標楷體" w:hAnsi="標楷體" w:hint="eastAsia"/>
          <w:sz w:val="27"/>
          <w:szCs w:val="27"/>
        </w:rPr>
        <w:t>均</w:t>
      </w:r>
      <w:r w:rsidR="00F70778">
        <w:rPr>
          <w:rFonts w:ascii="標楷體" w:eastAsia="標楷體" w:hAnsi="標楷體" w:hint="eastAsia"/>
          <w:sz w:val="27"/>
          <w:szCs w:val="27"/>
        </w:rPr>
        <w:t>影響</w:t>
      </w:r>
      <w:r w:rsidR="006C2EDB" w:rsidRPr="006C2EDB">
        <w:rPr>
          <w:rFonts w:ascii="標楷體" w:eastAsia="標楷體" w:hAnsi="標楷體" w:hint="eastAsia"/>
          <w:sz w:val="27"/>
          <w:szCs w:val="27"/>
        </w:rPr>
        <w:t>新</w:t>
      </w:r>
      <w:r w:rsidR="00CF40F2" w:rsidRPr="006C2EDB">
        <w:rPr>
          <w:rFonts w:ascii="標楷體" w:eastAsia="標楷體" w:hAnsi="標楷體" w:hint="eastAsia"/>
          <w:sz w:val="27"/>
          <w:szCs w:val="27"/>
        </w:rPr>
        <w:t>台幣</w:t>
      </w:r>
      <w:r w:rsidR="004D297B">
        <w:rPr>
          <w:rFonts w:ascii="標楷體" w:eastAsia="標楷體" w:hAnsi="標楷體" w:hint="eastAsia"/>
          <w:sz w:val="27"/>
          <w:szCs w:val="27"/>
        </w:rPr>
        <w:t>兌美元走勢趨</w:t>
      </w:r>
      <w:r w:rsidR="006C2EDB" w:rsidRPr="006C2EDB">
        <w:rPr>
          <w:rFonts w:ascii="標楷體" w:eastAsia="標楷體" w:hAnsi="標楷體" w:hint="eastAsia"/>
          <w:sz w:val="27"/>
          <w:szCs w:val="27"/>
        </w:rPr>
        <w:t>軟</w:t>
      </w:r>
      <w:r w:rsidR="00DF463A">
        <w:rPr>
          <w:rFonts w:ascii="標楷體" w:eastAsia="標楷體" w:hAnsi="標楷體" w:hint="eastAsia"/>
          <w:sz w:val="27"/>
          <w:szCs w:val="27"/>
        </w:rPr>
        <w:t>，</w:t>
      </w:r>
      <w:r w:rsidR="007F5984">
        <w:rPr>
          <w:rFonts w:ascii="標楷體" w:eastAsia="標楷體" w:hAnsi="標楷體" w:hint="eastAsia"/>
          <w:sz w:val="27"/>
          <w:szCs w:val="27"/>
        </w:rPr>
        <w:t>爾後多隨</w:t>
      </w:r>
      <w:r w:rsidR="00DF463A">
        <w:rPr>
          <w:rFonts w:ascii="標楷體" w:eastAsia="標楷體" w:hAnsi="標楷體" w:hint="eastAsia"/>
          <w:sz w:val="27"/>
          <w:szCs w:val="27"/>
        </w:rPr>
        <w:t>股市震盪，</w:t>
      </w:r>
      <w:r w:rsidR="007F5984" w:rsidRPr="007F5984">
        <w:rPr>
          <w:rFonts w:ascii="標楷體" w:eastAsia="標楷體" w:hAnsi="標楷體" w:hint="eastAsia"/>
          <w:sz w:val="27"/>
          <w:szCs w:val="27"/>
        </w:rPr>
        <w:t>上週五收盤</w:t>
      </w:r>
      <w:r w:rsidR="00DF463A" w:rsidRPr="00DF463A">
        <w:rPr>
          <w:rFonts w:ascii="標楷體" w:eastAsia="標楷體" w:hAnsi="標楷體" w:hint="eastAsia"/>
          <w:sz w:val="27"/>
          <w:szCs w:val="27"/>
        </w:rPr>
        <w:t>貶破31</w:t>
      </w:r>
      <w:r w:rsidR="00827309">
        <w:rPr>
          <w:rFonts w:ascii="標楷體" w:eastAsia="標楷體" w:hAnsi="標楷體" w:hint="eastAsia"/>
          <w:sz w:val="27"/>
          <w:szCs w:val="27"/>
        </w:rPr>
        <w:t>元大關</w:t>
      </w:r>
      <w:r w:rsidR="004D297B">
        <w:rPr>
          <w:rFonts w:ascii="標楷體" w:eastAsia="標楷體" w:hAnsi="標楷體" w:hint="eastAsia"/>
          <w:sz w:val="27"/>
          <w:szCs w:val="27"/>
        </w:rPr>
        <w:t>，</w:t>
      </w:r>
      <w:r w:rsidR="00A74B61">
        <w:rPr>
          <w:rFonts w:ascii="標楷體" w:eastAsia="標楷體" w:hAnsi="標楷體" w:hint="eastAsia"/>
          <w:sz w:val="27"/>
          <w:szCs w:val="27"/>
        </w:rPr>
        <w:t>續</w:t>
      </w:r>
      <w:r w:rsidR="007F5984" w:rsidRPr="007F5984">
        <w:rPr>
          <w:rFonts w:ascii="標楷體" w:eastAsia="標楷體" w:hAnsi="標楷體" w:hint="eastAsia"/>
          <w:sz w:val="27"/>
          <w:szCs w:val="27"/>
        </w:rPr>
        <w:t>創半個月新低</w:t>
      </w:r>
      <w:r w:rsidR="007F5984">
        <w:rPr>
          <w:rFonts w:ascii="標楷體" w:eastAsia="標楷體" w:hAnsi="標楷體" w:hint="eastAsia"/>
          <w:sz w:val="27"/>
          <w:szCs w:val="27"/>
        </w:rPr>
        <w:t>，</w:t>
      </w:r>
      <w:r w:rsidR="003C1A35" w:rsidRPr="006C2ED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D7597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D7597F">
        <w:rPr>
          <w:rFonts w:ascii="標楷體" w:eastAsia="標楷體" w:hAnsi="標楷體" w:hint="eastAsia"/>
          <w:sz w:val="27"/>
          <w:szCs w:val="27"/>
        </w:rPr>
        <w:t>成交區間</w:t>
      </w:r>
      <w:r w:rsidR="00EE2086" w:rsidRPr="000D0727">
        <w:rPr>
          <w:rFonts w:ascii="標楷體" w:eastAsia="標楷體" w:hAnsi="標楷體" w:hint="eastAsia"/>
          <w:sz w:val="27"/>
          <w:szCs w:val="27"/>
        </w:rPr>
        <w:t>落</w:t>
      </w:r>
      <w:r w:rsidR="00060250" w:rsidRPr="000D0727">
        <w:rPr>
          <w:rFonts w:ascii="標楷體" w:eastAsia="標楷體" w:hAnsi="標楷體" w:hint="eastAsia"/>
          <w:sz w:val="27"/>
          <w:szCs w:val="27"/>
        </w:rPr>
        <w:t>在</w:t>
      </w:r>
      <w:r w:rsidR="00BB155B" w:rsidRPr="00B43CF2">
        <w:rPr>
          <w:rFonts w:ascii="標楷體" w:eastAsia="標楷體" w:hAnsi="標楷體" w:hint="eastAsia"/>
          <w:sz w:val="27"/>
          <w:szCs w:val="27"/>
        </w:rPr>
        <w:t>30.</w:t>
      </w:r>
      <w:r w:rsidR="000D0727" w:rsidRPr="00B43CF2">
        <w:rPr>
          <w:rFonts w:ascii="標楷體" w:eastAsia="標楷體" w:hAnsi="標楷體" w:hint="eastAsia"/>
          <w:sz w:val="27"/>
          <w:szCs w:val="27"/>
        </w:rPr>
        <w:t>8</w:t>
      </w:r>
      <w:r w:rsidR="00B43CF2" w:rsidRPr="00B43CF2">
        <w:rPr>
          <w:rFonts w:ascii="標楷體" w:eastAsia="標楷體" w:hAnsi="標楷體" w:hint="eastAsia"/>
          <w:sz w:val="27"/>
          <w:szCs w:val="27"/>
        </w:rPr>
        <w:t>86</w:t>
      </w:r>
      <w:r w:rsidR="004B5ACC" w:rsidRPr="00B43CF2">
        <w:rPr>
          <w:rFonts w:ascii="標楷體" w:eastAsia="標楷體" w:hAnsi="標楷體"/>
          <w:sz w:val="27"/>
          <w:szCs w:val="27"/>
        </w:rPr>
        <w:t>~</w:t>
      </w:r>
      <w:r w:rsidR="00181573" w:rsidRPr="00B43CF2">
        <w:rPr>
          <w:rFonts w:ascii="標楷體" w:eastAsia="標楷體" w:hAnsi="標楷體" w:hint="eastAsia"/>
          <w:sz w:val="27"/>
          <w:szCs w:val="27"/>
        </w:rPr>
        <w:t>3</w:t>
      </w:r>
      <w:r w:rsidR="00942079">
        <w:rPr>
          <w:rFonts w:ascii="標楷體" w:eastAsia="標楷體" w:hAnsi="標楷體" w:hint="eastAsia"/>
          <w:sz w:val="27"/>
          <w:szCs w:val="27"/>
        </w:rPr>
        <w:t>1.02</w:t>
      </w:r>
      <w:r w:rsidR="000122F4" w:rsidRPr="00B43CF2">
        <w:rPr>
          <w:rFonts w:ascii="標楷體" w:eastAsia="標楷體" w:hAnsi="標楷體" w:hint="eastAsia"/>
          <w:sz w:val="27"/>
          <w:szCs w:val="27"/>
        </w:rPr>
        <w:t>。</w:t>
      </w:r>
      <w:r w:rsidR="00806EBD" w:rsidRPr="007B0EB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56180" w:rsidRPr="00B43CF2" w:rsidRDefault="004823DE" w:rsidP="00CB52A8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07290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4823D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6A3F5C" w:rsidRPr="00501869">
        <w:rPr>
          <w:rFonts w:ascii="標楷體" w:eastAsia="標楷體" w:hAnsi="標楷體" w:hint="eastAsia"/>
          <w:sz w:val="27"/>
          <w:szCs w:val="27"/>
        </w:rPr>
        <w:t>1兆</w:t>
      </w:r>
      <w:r w:rsidR="00501869" w:rsidRPr="00501869">
        <w:rPr>
          <w:rFonts w:ascii="標楷體" w:eastAsia="標楷體" w:hAnsi="標楷體" w:hint="eastAsia"/>
          <w:sz w:val="27"/>
          <w:szCs w:val="27"/>
        </w:rPr>
        <w:t>979</w:t>
      </w:r>
      <w:r w:rsidR="00E0227D" w:rsidRPr="00501869">
        <w:rPr>
          <w:rFonts w:ascii="標楷體" w:eastAsia="標楷體" w:hAnsi="標楷體" w:hint="eastAsia"/>
          <w:sz w:val="27"/>
          <w:szCs w:val="27"/>
        </w:rPr>
        <w:t>.</w:t>
      </w:r>
      <w:r w:rsidR="00256180" w:rsidRPr="00501869">
        <w:rPr>
          <w:rFonts w:ascii="標楷體" w:eastAsia="標楷體" w:hAnsi="標楷體"/>
          <w:sz w:val="27"/>
          <w:szCs w:val="27"/>
        </w:rPr>
        <w:t>3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C07290" w:rsidRPr="0050186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C07290" w:rsidRPr="0050186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146D4" w:rsidRPr="00501869">
        <w:rPr>
          <w:rFonts w:ascii="標楷體" w:eastAsia="標楷體" w:hAnsi="標楷體" w:hint="eastAsia"/>
          <w:sz w:val="27"/>
          <w:szCs w:val="27"/>
        </w:rPr>
        <w:t>央行存單到期量</w:t>
      </w:r>
      <w:proofErr w:type="gramStart"/>
      <w:r w:rsidR="000146D4" w:rsidRPr="00501869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146D4" w:rsidRPr="00501869">
        <w:rPr>
          <w:rFonts w:ascii="標楷體" w:eastAsia="標楷體" w:hAnsi="標楷體" w:hint="eastAsia"/>
          <w:sz w:val="27"/>
          <w:szCs w:val="27"/>
        </w:rPr>
        <w:t>若上周，</w:t>
      </w:r>
      <w:proofErr w:type="gramStart"/>
      <w:r w:rsidR="000146D4" w:rsidRPr="0050186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146D4" w:rsidRPr="00501869">
        <w:rPr>
          <w:rFonts w:ascii="標楷體" w:eastAsia="標楷體" w:hAnsi="標楷體" w:hint="eastAsia"/>
          <w:sz w:val="27"/>
          <w:szCs w:val="27"/>
        </w:rPr>
        <w:t>注市場資金寬</w:t>
      </w:r>
      <w:r w:rsidR="000455F9" w:rsidRPr="00501869">
        <w:rPr>
          <w:rFonts w:ascii="標楷體" w:eastAsia="標楷體" w:hAnsi="標楷體" w:hint="eastAsia"/>
          <w:sz w:val="27"/>
          <w:szCs w:val="27"/>
        </w:rPr>
        <w:t>鬆</w:t>
      </w:r>
      <w:r w:rsidR="000146D4" w:rsidRPr="00501869">
        <w:rPr>
          <w:rFonts w:ascii="標楷體" w:eastAsia="標楷體" w:hAnsi="標楷體" w:hint="eastAsia"/>
          <w:sz w:val="27"/>
          <w:szCs w:val="27"/>
        </w:rPr>
        <w:t>力道相對有限，</w:t>
      </w:r>
      <w:r w:rsidR="008B4CEB" w:rsidRPr="00501869">
        <w:rPr>
          <w:rFonts w:ascii="標楷體" w:eastAsia="標楷體" w:hAnsi="標楷體" w:hint="eastAsia"/>
          <w:sz w:val="27"/>
          <w:szCs w:val="27"/>
        </w:rPr>
        <w:t>而</w:t>
      </w:r>
      <w:r w:rsidR="00945098" w:rsidRPr="00501869">
        <w:rPr>
          <w:rFonts w:ascii="標楷體" w:eastAsia="標楷體" w:hAnsi="標楷體" w:hint="eastAsia"/>
          <w:sz w:val="27"/>
          <w:szCs w:val="27"/>
        </w:rPr>
        <w:t>觀察</w:t>
      </w:r>
      <w:r w:rsidR="00BC03B5" w:rsidRPr="00BC03B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C03B5" w:rsidRPr="00BC03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C03B5" w:rsidRPr="00BC03B5">
        <w:rPr>
          <w:rFonts w:ascii="標楷體" w:eastAsia="標楷體" w:hAnsi="標楷體" w:hint="eastAsia"/>
          <w:sz w:val="27"/>
          <w:szCs w:val="27"/>
        </w:rPr>
        <w:t>進入</w:t>
      </w:r>
      <w:r w:rsidR="00BC03B5">
        <w:rPr>
          <w:rFonts w:ascii="標楷體" w:eastAsia="標楷體" w:hAnsi="標楷體" w:hint="eastAsia"/>
          <w:sz w:val="27"/>
          <w:szCs w:val="27"/>
        </w:rPr>
        <w:t>月</w:t>
      </w:r>
      <w:r w:rsidR="00BC03B5" w:rsidRPr="00BC03B5">
        <w:rPr>
          <w:rFonts w:ascii="標楷體" w:eastAsia="標楷體" w:hAnsi="標楷體" w:hint="eastAsia"/>
          <w:sz w:val="27"/>
          <w:szCs w:val="27"/>
        </w:rPr>
        <w:t>底，</w:t>
      </w:r>
      <w:r w:rsidR="00945098">
        <w:rPr>
          <w:rFonts w:ascii="標楷體" w:eastAsia="標楷體" w:hAnsi="標楷體" w:hint="eastAsia"/>
          <w:sz w:val="27"/>
          <w:szCs w:val="27"/>
        </w:rPr>
        <w:t>在</w:t>
      </w:r>
      <w:r w:rsidR="00BC03B5" w:rsidRPr="00BC03B5">
        <w:rPr>
          <w:rFonts w:ascii="標楷體" w:eastAsia="標楷體" w:hAnsi="標楷體" w:hint="eastAsia"/>
          <w:sz w:val="27"/>
          <w:szCs w:val="27"/>
        </w:rPr>
        <w:t>月底</w:t>
      </w:r>
      <w:r w:rsidR="00BC03B5">
        <w:rPr>
          <w:rFonts w:ascii="標楷體" w:eastAsia="標楷體" w:hAnsi="標楷體" w:hint="eastAsia"/>
          <w:sz w:val="27"/>
          <w:szCs w:val="27"/>
        </w:rPr>
        <w:t>例行性緊縮</w:t>
      </w:r>
      <w:r w:rsidR="00BC03B5" w:rsidRPr="00BC03B5">
        <w:rPr>
          <w:rFonts w:ascii="標楷體" w:eastAsia="標楷體" w:hAnsi="標楷體" w:hint="eastAsia"/>
          <w:sz w:val="27"/>
          <w:szCs w:val="27"/>
        </w:rPr>
        <w:t>效應發酵影響下，</w:t>
      </w:r>
      <w:r w:rsidR="00866597" w:rsidRPr="00216A87">
        <w:rPr>
          <w:rFonts w:ascii="標楷體" w:eastAsia="標楷體" w:hAnsi="標楷體" w:hint="eastAsia"/>
          <w:sz w:val="27"/>
          <w:szCs w:val="27"/>
        </w:rPr>
        <w:t>預期</w:t>
      </w:r>
      <w:r w:rsidR="00866597" w:rsidRPr="00E5321E">
        <w:rPr>
          <w:rFonts w:ascii="標楷體" w:eastAsia="標楷體" w:hAnsi="標楷體" w:hint="eastAsia"/>
          <w:sz w:val="27"/>
          <w:szCs w:val="27"/>
        </w:rPr>
        <w:t>短率下行不易，加上台股走</w:t>
      </w:r>
      <w:r w:rsidR="000F126D">
        <w:rPr>
          <w:rFonts w:ascii="標楷體" w:eastAsia="標楷體" w:hAnsi="標楷體" w:hint="eastAsia"/>
          <w:sz w:val="27"/>
          <w:szCs w:val="27"/>
        </w:rPr>
        <w:t>勢疲軟</w:t>
      </w:r>
      <w:r w:rsidR="00866597" w:rsidRPr="00E5321E">
        <w:rPr>
          <w:rFonts w:ascii="標楷體" w:eastAsia="標楷體" w:hAnsi="標楷體" w:hint="eastAsia"/>
          <w:sz w:val="27"/>
          <w:szCs w:val="27"/>
        </w:rPr>
        <w:t>，外資資金傾向匯出，</w:t>
      </w:r>
      <w:r w:rsidR="00A74B8B">
        <w:rPr>
          <w:rFonts w:ascii="標楷體" w:eastAsia="標楷體" w:hAnsi="標楷體" w:hint="eastAsia"/>
          <w:sz w:val="27"/>
          <w:szCs w:val="27"/>
        </w:rPr>
        <w:t>影響</w:t>
      </w:r>
      <w:r w:rsidR="00765E0A">
        <w:rPr>
          <w:rFonts w:ascii="標楷體" w:eastAsia="標楷體" w:hAnsi="標楷體" w:hint="eastAsia"/>
          <w:sz w:val="27"/>
          <w:szCs w:val="27"/>
        </w:rPr>
        <w:t>新台幣資金水位下滑，</w:t>
      </w:r>
      <w:r w:rsidR="00765E0A" w:rsidRPr="00765E0A">
        <w:rPr>
          <w:rFonts w:ascii="標楷體" w:eastAsia="標楷體" w:hAnsi="標楷體" w:hint="eastAsia"/>
          <w:sz w:val="27"/>
          <w:szCs w:val="27"/>
        </w:rPr>
        <w:t>月底前</w:t>
      </w:r>
      <w:r w:rsidR="00765E0A">
        <w:rPr>
          <w:rFonts w:ascii="標楷體" w:eastAsia="標楷體" w:hAnsi="標楷體" w:hint="eastAsia"/>
          <w:sz w:val="27"/>
          <w:szCs w:val="27"/>
        </w:rPr>
        <w:t>短</w:t>
      </w:r>
      <w:r w:rsidR="00765E0A" w:rsidRPr="00765E0A">
        <w:rPr>
          <w:rFonts w:ascii="標楷體" w:eastAsia="標楷體" w:hAnsi="標楷體" w:hint="eastAsia"/>
          <w:sz w:val="27"/>
          <w:szCs w:val="27"/>
        </w:rPr>
        <w:t>率</w:t>
      </w:r>
      <w:r w:rsidR="004418D7" w:rsidRPr="00765E0A">
        <w:rPr>
          <w:rFonts w:ascii="標楷體" w:eastAsia="標楷體" w:hAnsi="標楷體" w:hint="eastAsia"/>
          <w:sz w:val="27"/>
          <w:szCs w:val="27"/>
        </w:rPr>
        <w:t>尚</w:t>
      </w:r>
      <w:r w:rsidR="000506B2" w:rsidRPr="000506B2">
        <w:rPr>
          <w:rFonts w:ascii="標楷體" w:eastAsia="標楷體" w:hAnsi="標楷體" w:hint="eastAsia"/>
          <w:sz w:val="27"/>
          <w:szCs w:val="27"/>
        </w:rPr>
        <w:t>有持續向上攀升之虞，</w:t>
      </w:r>
      <w:r w:rsidR="00B56A1B" w:rsidRPr="00B56A1B">
        <w:rPr>
          <w:rFonts w:ascii="標楷體" w:eastAsia="標楷體" w:hAnsi="標楷體" w:hint="eastAsia"/>
          <w:sz w:val="27"/>
          <w:szCs w:val="27"/>
        </w:rPr>
        <w:t>恐</w:t>
      </w:r>
      <w:r w:rsidR="00B56A1B">
        <w:rPr>
          <w:rFonts w:ascii="標楷體" w:eastAsia="標楷體" w:hAnsi="標楷體" w:hint="eastAsia"/>
          <w:sz w:val="27"/>
          <w:szCs w:val="27"/>
        </w:rPr>
        <w:t>要至</w:t>
      </w:r>
      <w:r w:rsidR="001649D8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1649D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649D8">
        <w:rPr>
          <w:rFonts w:ascii="標楷體" w:eastAsia="標楷體" w:hAnsi="標楷體" w:hint="eastAsia"/>
          <w:sz w:val="27"/>
          <w:szCs w:val="27"/>
        </w:rPr>
        <w:t>進入月初之際，利率或</w:t>
      </w:r>
      <w:r w:rsidR="00A74B8B">
        <w:rPr>
          <w:rFonts w:ascii="標楷體" w:eastAsia="標楷體" w:hAnsi="標楷體" w:hint="eastAsia"/>
          <w:sz w:val="27"/>
          <w:szCs w:val="27"/>
        </w:rPr>
        <w:t>有</w:t>
      </w:r>
      <w:r w:rsidR="001649D8">
        <w:rPr>
          <w:rFonts w:ascii="標楷體" w:eastAsia="標楷體" w:hAnsi="標楷體" w:hint="eastAsia"/>
          <w:sz w:val="27"/>
          <w:szCs w:val="27"/>
        </w:rPr>
        <w:t>出現回軟之機</w:t>
      </w:r>
      <w:r w:rsidR="00A74B8B">
        <w:rPr>
          <w:rFonts w:ascii="標楷體" w:eastAsia="標楷體" w:hAnsi="標楷體" w:hint="eastAsia"/>
          <w:sz w:val="27"/>
          <w:szCs w:val="27"/>
        </w:rPr>
        <w:t>會</w:t>
      </w:r>
      <w:r w:rsidR="00866597" w:rsidRPr="00E5321E">
        <w:rPr>
          <w:rFonts w:ascii="標楷體" w:eastAsia="標楷體" w:hAnsi="標楷體" w:hint="eastAsia"/>
          <w:sz w:val="27"/>
          <w:szCs w:val="27"/>
        </w:rPr>
        <w:t>。交</w:t>
      </w:r>
      <w:r w:rsidR="00866597" w:rsidRPr="00520704">
        <w:rPr>
          <w:rFonts w:ascii="標楷體" w:eastAsia="標楷體" w:hAnsi="標楷體" w:hint="eastAsia"/>
          <w:sz w:val="27"/>
          <w:szCs w:val="27"/>
        </w:rPr>
        <w:t>易部操作上，</w:t>
      </w:r>
      <w:r w:rsidR="00866597">
        <w:rPr>
          <w:rFonts w:ascii="標楷體" w:eastAsia="標楷體" w:hAnsi="標楷體" w:hint="eastAsia"/>
          <w:sz w:val="27"/>
          <w:szCs w:val="27"/>
        </w:rPr>
        <w:t>宜</w:t>
      </w:r>
      <w:r w:rsidR="00866597" w:rsidRPr="00F27B26">
        <w:rPr>
          <w:rFonts w:ascii="標楷體" w:eastAsia="標楷體" w:hAnsi="標楷體" w:hint="eastAsia"/>
          <w:sz w:val="27"/>
          <w:szCs w:val="27"/>
        </w:rPr>
        <w:t>優先</w:t>
      </w:r>
      <w:r w:rsidR="00866597">
        <w:rPr>
          <w:rFonts w:ascii="標楷體" w:eastAsia="標楷體" w:hAnsi="標楷體" w:hint="eastAsia"/>
          <w:sz w:val="27"/>
          <w:szCs w:val="27"/>
        </w:rPr>
        <w:t>爭取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跨月客戶</w:t>
      </w:r>
      <w:r w:rsidR="00866597" w:rsidRPr="00E5321E">
        <w:rPr>
          <w:rFonts w:ascii="標楷體" w:eastAsia="標楷體" w:hAnsi="標楷體" w:hint="eastAsia"/>
          <w:sz w:val="27"/>
          <w:szCs w:val="27"/>
        </w:rPr>
        <w:t>資金</w:t>
      </w:r>
      <w:r w:rsidR="00866597">
        <w:rPr>
          <w:rFonts w:ascii="標楷體" w:eastAsia="標楷體" w:hAnsi="標楷體" w:hint="eastAsia"/>
          <w:sz w:val="27"/>
          <w:szCs w:val="27"/>
        </w:rPr>
        <w:t>成交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，</w:t>
      </w:r>
      <w:r w:rsidR="000F126D">
        <w:rPr>
          <w:rFonts w:ascii="標楷體" w:eastAsia="標楷體" w:hAnsi="標楷體" w:hint="eastAsia"/>
          <w:sz w:val="27"/>
          <w:szCs w:val="27"/>
        </w:rPr>
        <w:t>平均</w:t>
      </w:r>
      <w:r w:rsidR="00866597">
        <w:rPr>
          <w:rFonts w:ascii="標楷體" w:eastAsia="標楷體" w:hAnsi="標楷體" w:hint="eastAsia"/>
          <w:sz w:val="27"/>
          <w:szCs w:val="27"/>
        </w:rPr>
        <w:t>分散配置至下月，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藉以降低</w:t>
      </w:r>
      <w:r w:rsidR="00866597" w:rsidRPr="00F27B26">
        <w:rPr>
          <w:rFonts w:ascii="標楷體" w:eastAsia="標楷體" w:hAnsi="標楷體" w:hint="eastAsia"/>
          <w:sz w:val="27"/>
          <w:szCs w:val="27"/>
        </w:rPr>
        <w:t>月底</w:t>
      </w:r>
      <w:r w:rsidR="00866597" w:rsidRPr="004F496B">
        <w:rPr>
          <w:rFonts w:ascii="標楷體" w:eastAsia="標楷體" w:hAnsi="標楷體" w:hint="eastAsia"/>
          <w:sz w:val="27"/>
          <w:szCs w:val="27"/>
        </w:rPr>
        <w:t>調度風險。</w:t>
      </w:r>
      <w:r w:rsidR="006D1561" w:rsidRPr="00AB04D3">
        <w:rPr>
          <w:rFonts w:ascii="標楷體" w:eastAsia="標楷體" w:hAnsi="標楷體" w:hint="eastAsia"/>
          <w:sz w:val="27"/>
          <w:szCs w:val="27"/>
        </w:rPr>
        <w:t>匯率方面，</w:t>
      </w:r>
      <w:r w:rsidR="00724694" w:rsidRPr="00AB04D3">
        <w:rPr>
          <w:rFonts w:ascii="標楷體" w:eastAsia="標楷體" w:hAnsi="標楷體" w:hint="eastAsia"/>
          <w:sz w:val="27"/>
          <w:szCs w:val="27"/>
        </w:rPr>
        <w:t>由於近期國際</w:t>
      </w:r>
      <w:r w:rsidR="001D4002" w:rsidRPr="00AB04D3">
        <w:rPr>
          <w:rFonts w:ascii="標楷體" w:eastAsia="標楷體" w:hAnsi="標楷體" w:hint="eastAsia"/>
          <w:sz w:val="27"/>
          <w:szCs w:val="27"/>
        </w:rPr>
        <w:t>間</w:t>
      </w:r>
      <w:r w:rsidR="00724694" w:rsidRPr="00AB04D3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724694" w:rsidRPr="00AB04D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24694" w:rsidRPr="00AB04D3">
        <w:rPr>
          <w:rFonts w:ascii="標楷體" w:eastAsia="標楷體" w:hAnsi="標楷體" w:hint="eastAsia"/>
          <w:sz w:val="27"/>
          <w:szCs w:val="27"/>
        </w:rPr>
        <w:t>市動</w:t>
      </w:r>
      <w:proofErr w:type="gramStart"/>
      <w:r w:rsidR="00724694" w:rsidRPr="00AB04D3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724694" w:rsidRPr="00AB04D3">
        <w:rPr>
          <w:rFonts w:ascii="標楷體" w:eastAsia="標楷體" w:hAnsi="標楷體" w:hint="eastAsia"/>
          <w:sz w:val="27"/>
          <w:szCs w:val="27"/>
        </w:rPr>
        <w:t>加劇，</w:t>
      </w:r>
      <w:r w:rsidR="00CC0C32" w:rsidRPr="00AB04D3">
        <w:rPr>
          <w:rFonts w:ascii="標楷體" w:eastAsia="標楷體" w:hAnsi="標楷體" w:hint="eastAsia"/>
          <w:sz w:val="27"/>
          <w:szCs w:val="27"/>
        </w:rPr>
        <w:t>國際美元陷入盤整，暫無明確方向，新台幣相對缺乏牽引力道，</w:t>
      </w:r>
      <w:r w:rsidR="002E05E2" w:rsidRPr="00AB04D3">
        <w:rPr>
          <w:rFonts w:ascii="標楷體" w:eastAsia="標楷體" w:hAnsi="標楷體" w:hint="eastAsia"/>
          <w:sz w:val="27"/>
          <w:szCs w:val="27"/>
        </w:rPr>
        <w:t>唯因</w:t>
      </w:r>
      <w:r w:rsidR="00CC0C32" w:rsidRPr="00AB04D3">
        <w:rPr>
          <w:rFonts w:ascii="標楷體" w:eastAsia="標楷體" w:hAnsi="標楷體" w:hint="eastAsia"/>
          <w:sz w:val="27"/>
          <w:szCs w:val="27"/>
        </w:rPr>
        <w:t>目前適逢月底出口商</w:t>
      </w:r>
      <w:r w:rsidR="001D4002" w:rsidRPr="00AB04D3">
        <w:rPr>
          <w:rFonts w:ascii="標楷體" w:eastAsia="標楷體" w:hAnsi="標楷體" w:hint="eastAsia"/>
          <w:sz w:val="27"/>
          <w:szCs w:val="27"/>
        </w:rPr>
        <w:t>例行性</w:t>
      </w:r>
      <w:r w:rsidR="00A74B8B" w:rsidRPr="00AB04D3">
        <w:rPr>
          <w:rFonts w:ascii="標楷體" w:eastAsia="標楷體" w:hAnsi="標楷體" w:hint="eastAsia"/>
          <w:sz w:val="27"/>
          <w:szCs w:val="27"/>
        </w:rPr>
        <w:t>拋</w:t>
      </w:r>
      <w:proofErr w:type="gramStart"/>
      <w:r w:rsidR="00A74B8B" w:rsidRPr="00AB04D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74B8B" w:rsidRPr="00AB04D3">
        <w:rPr>
          <w:rFonts w:ascii="標楷體" w:eastAsia="標楷體" w:hAnsi="標楷體" w:hint="eastAsia"/>
          <w:sz w:val="27"/>
          <w:szCs w:val="27"/>
        </w:rPr>
        <w:t>操作</w:t>
      </w:r>
      <w:r w:rsidR="00CC0C32" w:rsidRPr="00AB04D3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CC0C32" w:rsidRPr="00AB04D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C0C32" w:rsidRPr="00AB04D3">
        <w:rPr>
          <w:rFonts w:ascii="標楷體" w:eastAsia="標楷體" w:hAnsi="標楷體" w:hint="eastAsia"/>
          <w:sz w:val="27"/>
          <w:szCs w:val="27"/>
        </w:rPr>
        <w:t>價相對有撐，</w:t>
      </w:r>
      <w:r w:rsidR="00724694" w:rsidRPr="00AB04D3">
        <w:rPr>
          <w:rFonts w:ascii="標楷體" w:eastAsia="標楷體" w:hAnsi="標楷體" w:hint="eastAsia"/>
          <w:sz w:val="27"/>
          <w:szCs w:val="27"/>
        </w:rPr>
        <w:t>若</w:t>
      </w:r>
      <w:r w:rsidR="002E05E2" w:rsidRPr="00AB04D3">
        <w:rPr>
          <w:rFonts w:ascii="標楷體" w:eastAsia="標楷體" w:hAnsi="標楷體" w:hint="eastAsia"/>
          <w:sz w:val="27"/>
          <w:szCs w:val="27"/>
        </w:rPr>
        <w:t>後</w:t>
      </w:r>
      <w:r w:rsidR="00724694" w:rsidRPr="00AB04D3">
        <w:rPr>
          <w:rFonts w:ascii="標楷體" w:eastAsia="標楷體" w:hAnsi="標楷體" w:hint="eastAsia"/>
          <w:sz w:val="27"/>
          <w:szCs w:val="27"/>
        </w:rPr>
        <w:t>續</w:t>
      </w:r>
      <w:r w:rsidR="001D4002" w:rsidRPr="00AB04D3">
        <w:rPr>
          <w:rFonts w:ascii="標楷體" w:eastAsia="標楷體" w:hAnsi="標楷體" w:hint="eastAsia"/>
          <w:sz w:val="27"/>
          <w:szCs w:val="27"/>
        </w:rPr>
        <w:t>外資持續匯出</w:t>
      </w:r>
      <w:r w:rsidR="002E05E2">
        <w:rPr>
          <w:rFonts w:ascii="標楷體" w:eastAsia="標楷體" w:hAnsi="標楷體" w:hint="eastAsia"/>
          <w:sz w:val="27"/>
          <w:szCs w:val="27"/>
        </w:rPr>
        <w:t>操作下</w:t>
      </w:r>
      <w:r w:rsidR="001D4002">
        <w:rPr>
          <w:rFonts w:ascii="標楷體" w:eastAsia="標楷體" w:hAnsi="標楷體" w:hint="eastAsia"/>
          <w:sz w:val="27"/>
          <w:szCs w:val="27"/>
        </w:rPr>
        <w:t>，不排除</w:t>
      </w:r>
      <w:r w:rsidR="00724694" w:rsidRPr="00724694">
        <w:rPr>
          <w:rFonts w:ascii="標楷體" w:eastAsia="標楷體" w:hAnsi="標楷體" w:hint="eastAsia"/>
          <w:sz w:val="27"/>
          <w:szCs w:val="27"/>
        </w:rPr>
        <w:t>新台幣</w:t>
      </w:r>
      <w:r w:rsidR="002E05E2">
        <w:rPr>
          <w:rFonts w:ascii="標楷體" w:eastAsia="標楷體" w:hAnsi="標楷體" w:hint="eastAsia"/>
          <w:sz w:val="27"/>
          <w:szCs w:val="27"/>
        </w:rPr>
        <w:t>兌美元</w:t>
      </w:r>
      <w:r w:rsidR="00724694" w:rsidRPr="00724694">
        <w:rPr>
          <w:rFonts w:ascii="標楷體" w:eastAsia="標楷體" w:hAnsi="標楷體" w:hint="eastAsia"/>
          <w:sz w:val="27"/>
          <w:szCs w:val="27"/>
        </w:rPr>
        <w:t>匯</w:t>
      </w:r>
      <w:r w:rsidR="00724694" w:rsidRPr="00B43CF2">
        <w:rPr>
          <w:rFonts w:ascii="標楷體" w:eastAsia="標楷體" w:hAnsi="標楷體" w:hint="eastAsia"/>
          <w:sz w:val="27"/>
          <w:szCs w:val="27"/>
        </w:rPr>
        <w:t>率</w:t>
      </w:r>
      <w:r w:rsidR="001D4002" w:rsidRPr="00B43CF2">
        <w:rPr>
          <w:rFonts w:ascii="標楷體" w:eastAsia="標楷體" w:hAnsi="標楷體" w:hint="eastAsia"/>
          <w:sz w:val="27"/>
          <w:szCs w:val="27"/>
        </w:rPr>
        <w:t>仍有機會</w:t>
      </w:r>
      <w:r w:rsidR="00B43CF2" w:rsidRPr="00B43CF2">
        <w:rPr>
          <w:rFonts w:ascii="標楷體" w:eastAsia="標楷體" w:hAnsi="標楷體" w:hint="eastAsia"/>
          <w:sz w:val="27"/>
          <w:szCs w:val="27"/>
        </w:rPr>
        <w:t>下探</w:t>
      </w:r>
      <w:r w:rsidR="00724694" w:rsidRPr="00B43CF2">
        <w:rPr>
          <w:rFonts w:ascii="標楷體" w:eastAsia="標楷體" w:hAnsi="標楷體" w:hint="eastAsia"/>
          <w:sz w:val="27"/>
          <w:szCs w:val="27"/>
        </w:rPr>
        <w:t>31</w:t>
      </w:r>
      <w:r w:rsidR="00B43CF2" w:rsidRPr="00B43CF2">
        <w:rPr>
          <w:rFonts w:ascii="標楷體" w:eastAsia="標楷體" w:hAnsi="標楷體" w:hint="eastAsia"/>
          <w:sz w:val="27"/>
          <w:szCs w:val="27"/>
        </w:rPr>
        <w:t>.5</w:t>
      </w:r>
      <w:r w:rsidR="00724694" w:rsidRPr="00B43CF2">
        <w:rPr>
          <w:rFonts w:ascii="標楷體" w:eastAsia="標楷體" w:hAnsi="標楷體" w:hint="eastAsia"/>
          <w:sz w:val="27"/>
          <w:szCs w:val="27"/>
        </w:rPr>
        <w:t>元</w:t>
      </w:r>
      <w:r w:rsidR="001D4002" w:rsidRPr="00B43CF2">
        <w:rPr>
          <w:rFonts w:ascii="標楷體" w:eastAsia="標楷體" w:hAnsi="標楷體" w:hint="eastAsia"/>
          <w:sz w:val="27"/>
          <w:szCs w:val="27"/>
        </w:rPr>
        <w:t>價位。</w:t>
      </w:r>
    </w:p>
    <w:p w:rsidR="001D4002" w:rsidRPr="00CF40F2" w:rsidRDefault="001D4002" w:rsidP="00CB52A8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00F4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500F40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FF04D8" w:rsidP="00FF04D8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261</w:t>
            </w:r>
            <w:r w:rsidR="0007349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313001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00F40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43EF0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672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2C3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313001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00F40">
              <w:rPr>
                <w:rFonts w:ascii="標楷體" w:eastAsia="標楷體" w:hAnsi="標楷體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774206" w:rsidP="0077420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050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E5A9B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500F40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6A3F5C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Pr="00761ED3" w:rsidRDefault="001443E8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1443E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9B" w:rsidRDefault="007769F6" w:rsidP="007769F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6A3F5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372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194D8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00F40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501869" w:rsidP="00515231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623</w:t>
            </w:r>
            <w:r w:rsidR="005846D5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15231" w:rsidRPr="00501869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6A3F5C" w:rsidP="0051523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515231" w:rsidRPr="00501869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Pr="0050186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01869" w:rsidRPr="00501869">
              <w:rPr>
                <w:rFonts w:ascii="標楷體" w:eastAsia="標楷體" w:hAnsi="標楷體" w:hint="eastAsia"/>
                <w:sz w:val="27"/>
                <w:szCs w:val="27"/>
              </w:rPr>
              <w:t>979</w:t>
            </w:r>
            <w:r w:rsidR="00073498" w:rsidRPr="0050186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15231" w:rsidRPr="00501869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7D5BDE" w:rsidRPr="0050186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463EBE" w:rsidRPr="007215A4" w:rsidRDefault="00D90B05" w:rsidP="00463EB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463EBE" w:rsidRDefault="00463EBE" w:rsidP="00463EB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463EB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89" w:rsidRDefault="004D3389" w:rsidP="00FC15B9">
      <w:r>
        <w:separator/>
      </w:r>
    </w:p>
  </w:endnote>
  <w:endnote w:type="continuationSeparator" w:id="0">
    <w:p w:rsidR="004D3389" w:rsidRDefault="004D338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89" w:rsidRDefault="004D3389" w:rsidP="00FC15B9">
      <w:r>
        <w:separator/>
      </w:r>
    </w:p>
  </w:footnote>
  <w:footnote w:type="continuationSeparator" w:id="0">
    <w:p w:rsidR="004D3389" w:rsidRDefault="004D338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5D7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2F5"/>
    <w:rsid w:val="00012FB3"/>
    <w:rsid w:val="000135F3"/>
    <w:rsid w:val="00013725"/>
    <w:rsid w:val="0001397F"/>
    <w:rsid w:val="00013D87"/>
    <w:rsid w:val="00014124"/>
    <w:rsid w:val="00014209"/>
    <w:rsid w:val="000145DF"/>
    <w:rsid w:val="000146D4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A22"/>
    <w:rsid w:val="00042DB6"/>
    <w:rsid w:val="00042E40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797"/>
    <w:rsid w:val="00047F08"/>
    <w:rsid w:val="0005004A"/>
    <w:rsid w:val="000506B2"/>
    <w:rsid w:val="000509A6"/>
    <w:rsid w:val="00050AE7"/>
    <w:rsid w:val="000510AD"/>
    <w:rsid w:val="000510C9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467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5D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573F2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9D8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8A"/>
    <w:rsid w:val="00195561"/>
    <w:rsid w:val="00196116"/>
    <w:rsid w:val="001967A1"/>
    <w:rsid w:val="00196B88"/>
    <w:rsid w:val="001972FF"/>
    <w:rsid w:val="001978FC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922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C23"/>
    <w:rsid w:val="00201293"/>
    <w:rsid w:val="002012B2"/>
    <w:rsid w:val="0020151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097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724"/>
    <w:rsid w:val="00347C21"/>
    <w:rsid w:val="00350AB0"/>
    <w:rsid w:val="00350C7D"/>
    <w:rsid w:val="00351124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CF1"/>
    <w:rsid w:val="003B0EAF"/>
    <w:rsid w:val="003B18DB"/>
    <w:rsid w:val="003B1DCA"/>
    <w:rsid w:val="003B2103"/>
    <w:rsid w:val="003B23AB"/>
    <w:rsid w:val="003B2CC2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F43"/>
    <w:rsid w:val="004D113F"/>
    <w:rsid w:val="004D1596"/>
    <w:rsid w:val="004D2242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29D"/>
    <w:rsid w:val="004F237A"/>
    <w:rsid w:val="004F35E4"/>
    <w:rsid w:val="004F4076"/>
    <w:rsid w:val="004F4501"/>
    <w:rsid w:val="004F4C56"/>
    <w:rsid w:val="004F59BA"/>
    <w:rsid w:val="004F5CA1"/>
    <w:rsid w:val="004F5F20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F8"/>
    <w:rsid w:val="00503018"/>
    <w:rsid w:val="0050365F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5CA"/>
    <w:rsid w:val="0052264A"/>
    <w:rsid w:val="00522A5E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1A7"/>
    <w:rsid w:val="005A238A"/>
    <w:rsid w:val="005A23E2"/>
    <w:rsid w:val="005A289D"/>
    <w:rsid w:val="005A2FF0"/>
    <w:rsid w:val="005A333C"/>
    <w:rsid w:val="005A344F"/>
    <w:rsid w:val="005A3734"/>
    <w:rsid w:val="005A3AD3"/>
    <w:rsid w:val="005A3B67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3B5"/>
    <w:rsid w:val="005D4B98"/>
    <w:rsid w:val="005D54DC"/>
    <w:rsid w:val="005D5945"/>
    <w:rsid w:val="005D5B67"/>
    <w:rsid w:val="005D5D48"/>
    <w:rsid w:val="005D6377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6E1E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4B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EB7"/>
    <w:rsid w:val="006307D6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5A4"/>
    <w:rsid w:val="007216E2"/>
    <w:rsid w:val="00721E5F"/>
    <w:rsid w:val="00721F78"/>
    <w:rsid w:val="0072226E"/>
    <w:rsid w:val="0072237C"/>
    <w:rsid w:val="007230C2"/>
    <w:rsid w:val="0072439F"/>
    <w:rsid w:val="0072446C"/>
    <w:rsid w:val="00724694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5E5A"/>
    <w:rsid w:val="00746153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206"/>
    <w:rsid w:val="00774349"/>
    <w:rsid w:val="007752A0"/>
    <w:rsid w:val="00775D92"/>
    <w:rsid w:val="00776252"/>
    <w:rsid w:val="007769F6"/>
    <w:rsid w:val="00776F01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1BAB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EBE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22E"/>
    <w:rsid w:val="007C58C4"/>
    <w:rsid w:val="007C5B9E"/>
    <w:rsid w:val="007C6061"/>
    <w:rsid w:val="007C6730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4FF6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EAB"/>
    <w:rsid w:val="00916751"/>
    <w:rsid w:val="009167C6"/>
    <w:rsid w:val="00916D9C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079"/>
    <w:rsid w:val="00942ACD"/>
    <w:rsid w:val="00943A7A"/>
    <w:rsid w:val="00943C32"/>
    <w:rsid w:val="00943DFD"/>
    <w:rsid w:val="0094442B"/>
    <w:rsid w:val="009444E4"/>
    <w:rsid w:val="00945098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41E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67B"/>
    <w:rsid w:val="009D7B36"/>
    <w:rsid w:val="009D7D5B"/>
    <w:rsid w:val="009E09AF"/>
    <w:rsid w:val="009E0C52"/>
    <w:rsid w:val="009E0EE6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8DF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0B9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9E6"/>
    <w:rsid w:val="00A809B0"/>
    <w:rsid w:val="00A80AC1"/>
    <w:rsid w:val="00A80B0E"/>
    <w:rsid w:val="00A80CE9"/>
    <w:rsid w:val="00A81B0A"/>
    <w:rsid w:val="00A81EAF"/>
    <w:rsid w:val="00A8297D"/>
    <w:rsid w:val="00A82CC1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2AA"/>
    <w:rsid w:val="00A93A34"/>
    <w:rsid w:val="00A93A55"/>
    <w:rsid w:val="00A93E4F"/>
    <w:rsid w:val="00A94017"/>
    <w:rsid w:val="00A946D4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4D36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9A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3CF2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3B5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1C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1FB1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B27"/>
    <w:rsid w:val="00C324B7"/>
    <w:rsid w:val="00C3276B"/>
    <w:rsid w:val="00C329AA"/>
    <w:rsid w:val="00C339B3"/>
    <w:rsid w:val="00C33BD5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5D83"/>
    <w:rsid w:val="00C75E38"/>
    <w:rsid w:val="00C761D8"/>
    <w:rsid w:val="00C76459"/>
    <w:rsid w:val="00C76CCE"/>
    <w:rsid w:val="00C77239"/>
    <w:rsid w:val="00C774F0"/>
    <w:rsid w:val="00C77509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478"/>
    <w:rsid w:val="00C97666"/>
    <w:rsid w:val="00C97CB1"/>
    <w:rsid w:val="00CA0187"/>
    <w:rsid w:val="00CA0332"/>
    <w:rsid w:val="00CA094A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928"/>
    <w:rsid w:val="00CC0192"/>
    <w:rsid w:val="00CC0566"/>
    <w:rsid w:val="00CC0ABD"/>
    <w:rsid w:val="00CC0C32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0F2"/>
    <w:rsid w:val="00CF4330"/>
    <w:rsid w:val="00CF50A5"/>
    <w:rsid w:val="00CF5F17"/>
    <w:rsid w:val="00CF61B4"/>
    <w:rsid w:val="00CF68F0"/>
    <w:rsid w:val="00CF6AC8"/>
    <w:rsid w:val="00CF6F55"/>
    <w:rsid w:val="00CF74AF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C29"/>
    <w:rsid w:val="00D14487"/>
    <w:rsid w:val="00D14502"/>
    <w:rsid w:val="00D14A75"/>
    <w:rsid w:val="00D15741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9AE"/>
    <w:rsid w:val="00D22D87"/>
    <w:rsid w:val="00D22F52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AC8"/>
    <w:rsid w:val="00D80E8B"/>
    <w:rsid w:val="00D80F91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1DF2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6EC5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6DA1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778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03C7-3FEA-4FB8-944E-80210B49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142</Words>
  <Characters>811</Characters>
  <Application>Microsoft Office Word</Application>
  <DocSecurity>0</DocSecurity>
  <Lines>6</Lines>
  <Paragraphs>1</Paragraphs>
  <ScaleCrop>false</ScaleCrop>
  <Company>大中票券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137</cp:revision>
  <cp:lastPrinted>2018-10-22T00:19:00Z</cp:lastPrinted>
  <dcterms:created xsi:type="dcterms:W3CDTF">2018-10-22T03:25:00Z</dcterms:created>
  <dcterms:modified xsi:type="dcterms:W3CDTF">2018-10-26T09:22:00Z</dcterms:modified>
</cp:coreProperties>
</file>