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F6279E" w:rsidRPr="00F6279E">
        <w:rPr>
          <w:rFonts w:ascii="標楷體" w:eastAsia="標楷體" w:hAnsi="標楷體" w:hint="eastAsia"/>
          <w:sz w:val="27"/>
          <w:szCs w:val="27"/>
        </w:rPr>
        <w:t>寬鬆因素為央行存單屆期1兆3,789億元，緊縮因素則為央行例行性沖銷</w:t>
      </w:r>
      <w:r w:rsidR="00F6279E">
        <w:rPr>
          <w:rFonts w:ascii="標楷體" w:eastAsia="標楷體" w:hAnsi="標楷體" w:hint="eastAsia"/>
          <w:sz w:val="27"/>
          <w:szCs w:val="27"/>
        </w:rPr>
        <w:t>。</w:t>
      </w:r>
      <w:r w:rsidR="00687862" w:rsidRPr="00687862">
        <w:rPr>
          <w:rFonts w:ascii="標楷體" w:eastAsia="標楷體" w:hAnsi="標楷體" w:hint="eastAsia"/>
          <w:sz w:val="27"/>
          <w:szCs w:val="27"/>
        </w:rPr>
        <w:t>由於上週進入新提存期，行庫間資金操作空間變大，加上</w:t>
      </w:r>
      <w:proofErr w:type="gramStart"/>
      <w:r w:rsidR="00687862" w:rsidRPr="00687862">
        <w:rPr>
          <w:rFonts w:ascii="標楷體" w:eastAsia="標楷體" w:hAnsi="標楷體" w:hint="eastAsia"/>
          <w:sz w:val="27"/>
          <w:szCs w:val="27"/>
        </w:rPr>
        <w:t>時序亦逢月初</w:t>
      </w:r>
      <w:proofErr w:type="gramEnd"/>
      <w:r w:rsidR="00687862" w:rsidRPr="00687862">
        <w:rPr>
          <w:rFonts w:ascii="標楷體" w:eastAsia="標楷體" w:hAnsi="標楷體" w:hint="eastAsia"/>
          <w:sz w:val="27"/>
          <w:szCs w:val="27"/>
        </w:rPr>
        <w:t>，月初投信法人資金陸續回流，均</w:t>
      </w:r>
      <w:proofErr w:type="gramStart"/>
      <w:r w:rsidR="00687862" w:rsidRPr="0068786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87862" w:rsidRPr="00687862">
        <w:rPr>
          <w:rFonts w:ascii="標楷體" w:eastAsia="標楷體" w:hAnsi="標楷體" w:hint="eastAsia"/>
          <w:sz w:val="27"/>
          <w:szCs w:val="27"/>
        </w:rPr>
        <w:t>注整體市場資金動能，整體市場呈現寬鬆態勢，短率自季底高檔向下回軟</w:t>
      </w:r>
      <w:r w:rsidR="00A07402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687862">
        <w:rPr>
          <w:rFonts w:ascii="標楷體" w:eastAsia="標楷體" w:hAnsi="標楷體" w:hint="eastAsia"/>
          <w:sz w:val="27"/>
          <w:szCs w:val="27"/>
        </w:rPr>
        <w:t>37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946A5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687862">
        <w:rPr>
          <w:rFonts w:ascii="標楷體" w:eastAsia="標楷體" w:hAnsi="標楷體" w:hint="eastAsia"/>
          <w:sz w:val="27"/>
          <w:szCs w:val="27"/>
        </w:rPr>
        <w:t>37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4F4C56" w:rsidRPr="004F4C56">
        <w:rPr>
          <w:rFonts w:ascii="標楷體" w:eastAsia="標楷體" w:hAnsi="標楷體" w:hint="eastAsia"/>
          <w:sz w:val="27"/>
          <w:szCs w:val="27"/>
        </w:rPr>
        <w:t>近期美國製造業指數表現亮眼</w:t>
      </w:r>
      <w:proofErr w:type="gramStart"/>
      <w:r w:rsidR="004F4C56" w:rsidRPr="004F4C56">
        <w:rPr>
          <w:rFonts w:ascii="標楷體" w:eastAsia="標楷體" w:hAnsi="標楷體" w:hint="eastAsia"/>
          <w:sz w:val="27"/>
          <w:szCs w:val="27"/>
        </w:rPr>
        <w:t>及縮表預期</w:t>
      </w:r>
      <w:proofErr w:type="gramEnd"/>
      <w:r w:rsidR="004F4C56" w:rsidRPr="004F4C56">
        <w:rPr>
          <w:rFonts w:ascii="標楷體" w:eastAsia="標楷體" w:hAnsi="標楷體" w:hint="eastAsia"/>
          <w:sz w:val="27"/>
          <w:szCs w:val="27"/>
        </w:rPr>
        <w:t>，帶動國際美元走強，加上北韓發射飛彈，市場避險風氣升溫，除人民幣外，亞洲貨幣全盤皆墨，隨著上市公司股利配發，外資逐步匯出，新台幣兌美元呈</w:t>
      </w:r>
      <w:proofErr w:type="gramStart"/>
      <w:r w:rsidR="004F4C56" w:rsidRPr="004F4C56">
        <w:rPr>
          <w:rFonts w:ascii="標楷體" w:eastAsia="標楷體" w:hAnsi="標楷體" w:hint="eastAsia"/>
          <w:sz w:val="27"/>
          <w:szCs w:val="27"/>
        </w:rPr>
        <w:t>震盪偏弱格局</w:t>
      </w:r>
      <w:proofErr w:type="gramEnd"/>
      <w:r w:rsidR="004F4C56" w:rsidRPr="004F4C56">
        <w:rPr>
          <w:rFonts w:ascii="標楷體" w:eastAsia="標楷體" w:hAnsi="標楷體" w:hint="eastAsia"/>
          <w:sz w:val="27"/>
          <w:szCs w:val="27"/>
        </w:rPr>
        <w:t>，成交區間落於30.3~30.6。</w:t>
      </w:r>
    </w:p>
    <w:p w:rsidR="004F4C56" w:rsidRPr="00764E70" w:rsidRDefault="004F4C5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053B9">
        <w:rPr>
          <w:rFonts w:ascii="標楷體" w:eastAsia="標楷體" w:hAnsi="標楷體" w:hint="eastAsia"/>
          <w:sz w:val="27"/>
          <w:szCs w:val="27"/>
        </w:rPr>
        <w:t>1</w:t>
      </w:r>
      <w:r w:rsidR="006053B9" w:rsidRPr="00377170">
        <w:rPr>
          <w:rFonts w:ascii="標楷體" w:eastAsia="標楷體" w:hAnsi="標楷體" w:hint="eastAsia"/>
          <w:sz w:val="27"/>
          <w:szCs w:val="27"/>
        </w:rPr>
        <w:t>兆</w:t>
      </w:r>
      <w:r w:rsidR="00F6279E">
        <w:rPr>
          <w:rFonts w:ascii="標楷體" w:eastAsia="標楷體" w:hAnsi="標楷體" w:hint="eastAsia"/>
          <w:sz w:val="27"/>
          <w:szCs w:val="27"/>
        </w:rPr>
        <w:t>1</w:t>
      </w:r>
      <w:r w:rsidR="00A07402" w:rsidRPr="00520A65">
        <w:rPr>
          <w:rFonts w:ascii="標楷體" w:eastAsia="標楷體" w:hAnsi="標楷體"/>
          <w:sz w:val="27"/>
          <w:szCs w:val="27"/>
        </w:rPr>
        <w:t>,</w:t>
      </w:r>
      <w:r w:rsidR="00F6279E">
        <w:rPr>
          <w:rFonts w:ascii="標楷體" w:eastAsia="標楷體" w:hAnsi="標楷體" w:hint="eastAsia"/>
          <w:sz w:val="27"/>
          <w:szCs w:val="27"/>
        </w:rPr>
        <w:t>026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687862" w:rsidRPr="00687862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687862">
        <w:rPr>
          <w:rFonts w:ascii="標楷體" w:eastAsia="標楷體" w:hAnsi="標楷體" w:hint="eastAsia"/>
          <w:sz w:val="27"/>
          <w:szCs w:val="27"/>
        </w:rPr>
        <w:t>維持在</w:t>
      </w:r>
      <w:r w:rsidR="00687862" w:rsidRPr="00687862">
        <w:rPr>
          <w:rFonts w:ascii="標楷體" w:eastAsia="標楷體" w:hAnsi="標楷體" w:hint="eastAsia"/>
          <w:sz w:val="27"/>
          <w:szCs w:val="27"/>
        </w:rPr>
        <w:t>兆元</w:t>
      </w:r>
      <w:r w:rsidR="00687862">
        <w:rPr>
          <w:rFonts w:ascii="標楷體" w:eastAsia="標楷體" w:hAnsi="標楷體" w:hint="eastAsia"/>
          <w:sz w:val="27"/>
          <w:szCs w:val="27"/>
        </w:rPr>
        <w:t>以上</w:t>
      </w:r>
      <w:r w:rsidR="00687862" w:rsidRPr="00687862">
        <w:rPr>
          <w:rFonts w:ascii="標楷體" w:eastAsia="標楷體" w:hAnsi="標楷體" w:hint="eastAsia"/>
          <w:sz w:val="27"/>
          <w:szCs w:val="27"/>
        </w:rPr>
        <w:t>，相對</w:t>
      </w:r>
      <w:proofErr w:type="gramStart"/>
      <w:r w:rsidR="00687862" w:rsidRPr="0068786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87862" w:rsidRPr="00687862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687862" w:rsidRPr="00687862">
        <w:rPr>
          <w:rFonts w:ascii="標楷體" w:eastAsia="標楷體" w:hAnsi="標楷體" w:hint="eastAsia"/>
          <w:sz w:val="27"/>
          <w:szCs w:val="27"/>
        </w:rPr>
        <w:t>市場偏寬力</w:t>
      </w:r>
      <w:proofErr w:type="gramEnd"/>
      <w:r w:rsidR="00687862" w:rsidRPr="00687862">
        <w:rPr>
          <w:rFonts w:ascii="標楷體" w:eastAsia="標楷體" w:hAnsi="標楷體" w:hint="eastAsia"/>
          <w:sz w:val="27"/>
          <w:szCs w:val="27"/>
        </w:rPr>
        <w:t>道，時值提存期上半，銀行體系資金充沛，</w:t>
      </w:r>
      <w:r w:rsidR="00764E70">
        <w:rPr>
          <w:rFonts w:ascii="標楷體" w:eastAsia="標楷體" w:hAnsi="標楷體" w:hint="eastAsia"/>
          <w:sz w:val="27"/>
          <w:szCs w:val="27"/>
        </w:rPr>
        <w:t>整體市場</w:t>
      </w:r>
      <w:r w:rsidR="00687862" w:rsidRPr="00687862">
        <w:rPr>
          <w:rFonts w:ascii="標楷體" w:eastAsia="標楷體" w:hAnsi="標楷體" w:hint="eastAsia"/>
          <w:sz w:val="27"/>
          <w:szCs w:val="27"/>
        </w:rPr>
        <w:t>資金仍可望維持寬</w:t>
      </w:r>
      <w:bookmarkStart w:id="0" w:name="_GoBack"/>
      <w:bookmarkEnd w:id="0"/>
      <w:r w:rsidR="00687862" w:rsidRPr="00687862">
        <w:rPr>
          <w:rFonts w:ascii="標楷體" w:eastAsia="標楷體" w:hAnsi="標楷體" w:hint="eastAsia"/>
          <w:sz w:val="27"/>
          <w:szCs w:val="27"/>
        </w:rPr>
        <w:t>鬆態勢，利率應可望持穩於低檔區間</w:t>
      </w:r>
      <w:r w:rsidR="00A07402" w:rsidRPr="00A07402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4F4C56" w:rsidRPr="004F4C56">
        <w:rPr>
          <w:rFonts w:ascii="標楷體" w:eastAsia="標楷體" w:hAnsi="標楷體" w:hint="eastAsia"/>
          <w:sz w:val="27"/>
          <w:szCs w:val="27"/>
        </w:rPr>
        <w:t>隨著Fed計畫縮小量化寬鬆，預期美元逐步走升，加上</w:t>
      </w:r>
      <w:proofErr w:type="gramStart"/>
      <w:r w:rsidR="004F4C56" w:rsidRPr="004F4C56">
        <w:rPr>
          <w:rFonts w:ascii="標楷體" w:eastAsia="標楷體" w:hAnsi="標楷體" w:hint="eastAsia"/>
          <w:sz w:val="27"/>
          <w:szCs w:val="27"/>
        </w:rPr>
        <w:t>東北亞地緣</w:t>
      </w:r>
      <w:proofErr w:type="gramEnd"/>
      <w:r w:rsidR="004F4C56" w:rsidRPr="004F4C56">
        <w:rPr>
          <w:rFonts w:ascii="標楷體" w:eastAsia="標楷體" w:hAnsi="標楷體" w:hint="eastAsia"/>
          <w:sz w:val="27"/>
          <w:szCs w:val="27"/>
        </w:rPr>
        <w:t>政治風險等因素，刺激避險心理，亞洲貨幣走勢轉弱，且股利配發，外資持續匯出，預期新台幣兌美元成交區間落於30.4~30.7。</w:t>
      </w:r>
      <w:r w:rsidR="003E60DB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F6279E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973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F6279E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2,162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F6279E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1,263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F6279E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550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3F2412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1D4B84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3F2412" w:rsidRPr="001D4B8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077</w:t>
            </w:r>
            <w:r w:rsidR="003F2412" w:rsidRPr="001D4B8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F2412" w:rsidRPr="001D4B8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3F2412" w:rsidRDefault="006053B9" w:rsidP="00F6279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4B8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311F8A" w:rsidRPr="001D4B8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026</w:t>
            </w:r>
            <w:r w:rsidR="00A07402" w:rsidRPr="001D4B8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D4B84" w:rsidRPr="001D4B8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11F8A" w:rsidRPr="001D4B8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C" w:rsidRDefault="0010563C" w:rsidP="00FC15B9">
      <w:r>
        <w:separator/>
      </w:r>
    </w:p>
  </w:endnote>
  <w:endnote w:type="continuationSeparator" w:id="0">
    <w:p w:rsidR="0010563C" w:rsidRDefault="0010563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C" w:rsidRDefault="0010563C" w:rsidP="00FC15B9">
      <w:r>
        <w:separator/>
      </w:r>
    </w:p>
  </w:footnote>
  <w:footnote w:type="continuationSeparator" w:id="0">
    <w:p w:rsidR="0010563C" w:rsidRDefault="0010563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9A6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28"/>
    <w:rsid w:val="000F1DFC"/>
    <w:rsid w:val="000F1EC0"/>
    <w:rsid w:val="000F23E6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586"/>
    <w:rsid w:val="00166DD1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5AAB"/>
    <w:rsid w:val="001C6A87"/>
    <w:rsid w:val="001C7FE0"/>
    <w:rsid w:val="001D0086"/>
    <w:rsid w:val="001D01A6"/>
    <w:rsid w:val="001D1BE1"/>
    <w:rsid w:val="001D369D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689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2441"/>
    <w:rsid w:val="005629AE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3B9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45FD"/>
    <w:rsid w:val="00665A54"/>
    <w:rsid w:val="0066612A"/>
    <w:rsid w:val="006664F2"/>
    <w:rsid w:val="00666BF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4E70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B3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6A24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4390"/>
    <w:rsid w:val="00A55D41"/>
    <w:rsid w:val="00A56768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7C85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656E"/>
    <w:rsid w:val="00BD6826"/>
    <w:rsid w:val="00BD7678"/>
    <w:rsid w:val="00BD778C"/>
    <w:rsid w:val="00BE0188"/>
    <w:rsid w:val="00BE0864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EE9"/>
    <w:rsid w:val="00BF2125"/>
    <w:rsid w:val="00BF2CC1"/>
    <w:rsid w:val="00BF51B6"/>
    <w:rsid w:val="00BF5B1A"/>
    <w:rsid w:val="00BF6B02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41A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6275"/>
    <w:rsid w:val="00EE6CFE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A287-66E2-439C-B6FB-AB67656D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>大中票券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2017-01-13T09:09:00Z</cp:lastPrinted>
  <dcterms:created xsi:type="dcterms:W3CDTF">2017-07-07T10:00:00Z</dcterms:created>
  <dcterms:modified xsi:type="dcterms:W3CDTF">2017-07-10T09:25:00Z</dcterms:modified>
</cp:coreProperties>
</file>