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E24354" w:rsidRDefault="00A93A55" w:rsidP="00075E51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9D4C35" w:rsidRPr="009D4C35">
        <w:rPr>
          <w:rFonts w:ascii="標楷體" w:eastAsia="標楷體" w:hAnsi="標楷體" w:hint="eastAsia"/>
          <w:sz w:val="27"/>
          <w:szCs w:val="27"/>
        </w:rPr>
        <w:t>寬鬆因素為央行存單屆期1兆</w:t>
      </w:r>
      <w:r w:rsidR="00946BD7">
        <w:rPr>
          <w:rFonts w:ascii="標楷體" w:eastAsia="標楷體" w:hAnsi="標楷體" w:hint="eastAsia"/>
          <w:sz w:val="27"/>
          <w:szCs w:val="27"/>
        </w:rPr>
        <w:t>5</w:t>
      </w:r>
      <w:r w:rsidR="009D4C35" w:rsidRPr="009D4C35">
        <w:rPr>
          <w:rFonts w:ascii="標楷體" w:eastAsia="標楷體" w:hAnsi="標楷體" w:hint="eastAsia"/>
          <w:sz w:val="27"/>
          <w:szCs w:val="27"/>
        </w:rPr>
        <w:t>,</w:t>
      </w:r>
      <w:r w:rsidR="00946BD7">
        <w:rPr>
          <w:rFonts w:ascii="標楷體" w:eastAsia="標楷體" w:hAnsi="標楷體" w:hint="eastAsia"/>
          <w:sz w:val="27"/>
          <w:szCs w:val="27"/>
        </w:rPr>
        <w:t>483</w:t>
      </w:r>
      <w:bookmarkStart w:id="0" w:name="_GoBack"/>
      <w:bookmarkEnd w:id="0"/>
      <w:r w:rsidR="009D4C35" w:rsidRPr="009D4C35">
        <w:rPr>
          <w:rFonts w:ascii="標楷體" w:eastAsia="標楷體" w:hAnsi="標楷體" w:hint="eastAsia"/>
          <w:sz w:val="27"/>
          <w:szCs w:val="27"/>
        </w:rPr>
        <w:t>億元，緊縮因素則為央行例行性沖銷</w:t>
      </w:r>
      <w:r w:rsidR="00025D58" w:rsidRPr="00EF40E2">
        <w:rPr>
          <w:rFonts w:ascii="標楷體" w:eastAsia="標楷體" w:hAnsi="標楷體" w:hint="eastAsia"/>
          <w:sz w:val="27"/>
          <w:szCs w:val="27"/>
        </w:rPr>
        <w:t>。</w:t>
      </w:r>
      <w:r w:rsidR="004345CE">
        <w:rPr>
          <w:rFonts w:ascii="標楷體" w:eastAsia="標楷體" w:hAnsi="標楷體" w:hint="eastAsia"/>
          <w:sz w:val="27"/>
          <w:szCs w:val="27"/>
        </w:rPr>
        <w:t>提存期初，</w:t>
      </w:r>
      <w:r w:rsidR="004345CE" w:rsidRPr="004345CE">
        <w:rPr>
          <w:rFonts w:ascii="標楷體" w:eastAsia="標楷體" w:hAnsi="標楷體" w:hint="eastAsia"/>
          <w:sz w:val="27"/>
          <w:szCs w:val="27"/>
        </w:rPr>
        <w:t>銀行仍有負數操作空間，月內的資金充裕，但礙於季底BIS問題，目前跨季資金有限，短率持穩在既有區間</w:t>
      </w:r>
      <w:r w:rsidR="00E830F7" w:rsidRPr="00A368B7">
        <w:rPr>
          <w:rFonts w:ascii="標楷體" w:eastAsia="標楷體" w:hAnsi="標楷體" w:hint="eastAsia"/>
          <w:sz w:val="27"/>
          <w:szCs w:val="27"/>
        </w:rPr>
        <w:t>。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30</w:t>
      </w:r>
      <w:r w:rsidR="00E830F7" w:rsidRPr="00A368B7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E830F7" w:rsidRPr="00A368B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830F7" w:rsidRPr="00A368B7">
        <w:rPr>
          <w:rFonts w:ascii="標楷體" w:eastAsia="標楷體" w:hAnsi="標楷體" w:hint="eastAsia"/>
          <w:sz w:val="27"/>
          <w:szCs w:val="27"/>
        </w:rPr>
        <w:t>次級利率成交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0.3</w:t>
      </w:r>
      <w:r w:rsidR="00C44A8F" w:rsidRPr="00A368B7">
        <w:rPr>
          <w:rFonts w:ascii="標楷體" w:eastAsia="標楷體" w:hAnsi="標楷體" w:hint="eastAsia"/>
          <w:sz w:val="27"/>
          <w:szCs w:val="27"/>
        </w:rPr>
        <w:t>1</w:t>
      </w:r>
      <w:r w:rsidR="00655BCC" w:rsidRPr="00A368B7">
        <w:rPr>
          <w:rFonts w:ascii="標楷體" w:eastAsia="標楷體" w:hAnsi="標楷體" w:hint="eastAsia"/>
          <w:sz w:val="27"/>
          <w:szCs w:val="27"/>
        </w:rPr>
        <w:t>%~0.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4</w:t>
      </w:r>
      <w:r w:rsidR="004345CE">
        <w:rPr>
          <w:rFonts w:ascii="標楷體" w:eastAsia="標楷體" w:hAnsi="標楷體" w:hint="eastAsia"/>
          <w:sz w:val="27"/>
          <w:szCs w:val="27"/>
        </w:rPr>
        <w:t>4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%區間，拆款利率則成交在</w:t>
      </w:r>
      <w:r w:rsidR="00E50B02" w:rsidRPr="00A368B7">
        <w:rPr>
          <w:rFonts w:ascii="標楷體" w:eastAsia="標楷體" w:hAnsi="標楷體" w:hint="eastAsia"/>
          <w:sz w:val="27"/>
          <w:szCs w:val="27"/>
        </w:rPr>
        <w:t>0.25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%~0.</w:t>
      </w:r>
      <w:r w:rsidR="00E24354">
        <w:rPr>
          <w:rFonts w:ascii="標楷體" w:eastAsia="標楷體" w:hAnsi="標楷體" w:hint="eastAsia"/>
          <w:sz w:val="27"/>
          <w:szCs w:val="27"/>
        </w:rPr>
        <w:t>38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F409C5" w:rsidRPr="00F409C5">
        <w:rPr>
          <w:rFonts w:ascii="標楷體" w:eastAsia="標楷體" w:hAnsi="標楷體" w:hint="eastAsia"/>
          <w:sz w:val="27"/>
          <w:szCs w:val="27"/>
        </w:rPr>
        <w:t>美國1月貿易赤字擴大、川普直言強勢美元影響企業競爭力、FED升息機率增強等因素干擾，新台幣呈區間盤整偏弱勢格局，新台幣兌美元成交區間落在30.5~31.1。</w:t>
      </w:r>
      <w:r w:rsidR="0014012C" w:rsidRPr="0014012C">
        <w:rPr>
          <w:rFonts w:ascii="標楷體" w:eastAsia="標楷體" w:hAnsi="標楷體" w:hint="eastAsia"/>
          <w:sz w:val="27"/>
          <w:szCs w:val="27"/>
        </w:rPr>
        <w:t xml:space="preserve">                   </w:t>
      </w:r>
    </w:p>
    <w:p w:rsidR="00085CDE" w:rsidRPr="00925501" w:rsidRDefault="006F6EE3" w:rsidP="00075E51">
      <w:pPr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 w:rsidRPr="006F6EE3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3B6C4A" w:rsidRPr="00B74BFA" w:rsidRDefault="00085CDE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Pr="00577028" w:rsidRDefault="00741484" w:rsidP="0053274B">
      <w:pPr>
        <w:widowControl/>
        <w:rPr>
          <w:rFonts w:ascii="標楷體" w:eastAsia="標楷體" w:hAnsi="標楷體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EF40E2" w:rsidRPr="00EF40E2">
        <w:rPr>
          <w:rFonts w:ascii="標楷體" w:eastAsia="標楷體" w:hAnsi="標楷體" w:hint="eastAsia"/>
          <w:sz w:val="27"/>
          <w:szCs w:val="27"/>
        </w:rPr>
        <w:t>1兆</w:t>
      </w:r>
      <w:r w:rsidR="009D4C35">
        <w:rPr>
          <w:rFonts w:ascii="標楷體" w:eastAsia="標楷體" w:hAnsi="標楷體" w:hint="eastAsia"/>
          <w:sz w:val="27"/>
          <w:szCs w:val="27"/>
        </w:rPr>
        <w:t>1,087</w:t>
      </w:r>
      <w:r w:rsidRPr="00EF40E2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4345CE">
        <w:rPr>
          <w:rFonts w:ascii="標楷體" w:eastAsia="標楷體" w:hAnsi="標楷體" w:hint="eastAsia"/>
          <w:sz w:val="27"/>
          <w:szCs w:val="27"/>
        </w:rPr>
        <w:t>由於市場</w:t>
      </w:r>
      <w:r w:rsidR="004345CE" w:rsidRPr="004345CE">
        <w:rPr>
          <w:rFonts w:ascii="標楷體" w:eastAsia="標楷體" w:hAnsi="標楷體" w:hint="eastAsia"/>
          <w:sz w:val="27"/>
          <w:szCs w:val="27"/>
        </w:rPr>
        <w:t>普遍</w:t>
      </w:r>
      <w:r w:rsidR="004345CE">
        <w:rPr>
          <w:rFonts w:ascii="標楷體" w:eastAsia="標楷體" w:hAnsi="標楷體" w:hint="eastAsia"/>
          <w:sz w:val="27"/>
          <w:szCs w:val="27"/>
        </w:rPr>
        <w:t>預期美國將</w:t>
      </w:r>
      <w:r w:rsidR="004345CE" w:rsidRPr="004345CE">
        <w:rPr>
          <w:rFonts w:ascii="標楷體" w:eastAsia="標楷體" w:hAnsi="標楷體" w:hint="eastAsia"/>
          <w:sz w:val="27"/>
          <w:szCs w:val="27"/>
        </w:rPr>
        <w:t>升息，</w:t>
      </w:r>
      <w:r w:rsidR="004345CE">
        <w:rPr>
          <w:rFonts w:ascii="標楷體" w:eastAsia="標楷體" w:hAnsi="標楷體" w:hint="eastAsia"/>
          <w:sz w:val="27"/>
          <w:szCs w:val="27"/>
        </w:rPr>
        <w:t>近期外資持續匯出</w:t>
      </w:r>
      <w:r w:rsidR="004345CE" w:rsidRPr="004345CE">
        <w:rPr>
          <w:rFonts w:ascii="標楷體" w:eastAsia="標楷體" w:hAnsi="標楷體" w:hint="eastAsia"/>
          <w:sz w:val="27"/>
          <w:szCs w:val="27"/>
        </w:rPr>
        <w:t>，影響新台幣資金水位，</w:t>
      </w:r>
      <w:proofErr w:type="gramStart"/>
      <w:r w:rsidR="004345CE" w:rsidRPr="004345CE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4345CE" w:rsidRPr="004345CE">
        <w:rPr>
          <w:rFonts w:ascii="標楷體" w:eastAsia="標楷體" w:hAnsi="標楷體" w:hint="eastAsia"/>
          <w:sz w:val="27"/>
          <w:szCs w:val="27"/>
        </w:rPr>
        <w:t>本周後續國庫借款，預料銀行間調度將轉趨保守，短率應有趨升機會</w:t>
      </w:r>
      <w:r w:rsidR="00E24354" w:rsidRPr="00E24354">
        <w:rPr>
          <w:rFonts w:ascii="標楷體" w:eastAsia="標楷體" w:hAnsi="標楷體" w:hint="eastAsia"/>
          <w:sz w:val="27"/>
          <w:szCs w:val="27"/>
        </w:rPr>
        <w:t>。交易部操作策略上，</w:t>
      </w:r>
      <w:proofErr w:type="gramStart"/>
      <w:r w:rsidR="00E24354" w:rsidRPr="00E24354">
        <w:rPr>
          <w:rFonts w:ascii="標楷體" w:eastAsia="標楷體" w:hAnsi="標楷體" w:hint="eastAsia"/>
          <w:sz w:val="27"/>
          <w:szCs w:val="27"/>
        </w:rPr>
        <w:t>將趁短率</w:t>
      </w:r>
      <w:proofErr w:type="gramEnd"/>
      <w:r w:rsidR="00E24354" w:rsidRPr="00E24354">
        <w:rPr>
          <w:rFonts w:ascii="標楷體" w:eastAsia="標楷體" w:hAnsi="標楷體" w:hint="eastAsia"/>
          <w:sz w:val="27"/>
          <w:szCs w:val="27"/>
        </w:rPr>
        <w:t>持穩之際，盡量賣出長天期跨季資金，藉以規避本月季底調度風險。</w:t>
      </w:r>
      <w:r w:rsidRPr="00BF2125">
        <w:rPr>
          <w:rFonts w:ascii="標楷體" w:eastAsia="標楷體" w:hAnsi="標楷體" w:hint="eastAsia"/>
          <w:sz w:val="27"/>
          <w:szCs w:val="27"/>
        </w:rPr>
        <w:t>匯率方面，</w:t>
      </w:r>
      <w:r w:rsidR="00F409C5" w:rsidRPr="00F409C5">
        <w:rPr>
          <w:rFonts w:ascii="標楷體" w:eastAsia="標楷體" w:hAnsi="標楷體" w:hint="eastAsia"/>
          <w:sz w:val="27"/>
          <w:szCs w:val="27"/>
        </w:rPr>
        <w:t>受市場預期即將公布之非農就業指數表現佳、FED升息機率逾九成等將促使美元持續走強，新台幣呈現弱勢格局，預估新台幣兌美元成交區間落在30.9~31.3。</w:t>
      </w:r>
      <w:r w:rsidR="0014012C" w:rsidRPr="0014012C">
        <w:rPr>
          <w:rFonts w:ascii="標楷體" w:eastAsia="標楷體" w:hAnsi="標楷體" w:hint="eastAsia"/>
          <w:sz w:val="27"/>
          <w:szCs w:val="27"/>
        </w:rPr>
        <w:t xml:space="preserve">                             </w:t>
      </w:r>
      <w:r w:rsidR="00A91F4E" w:rsidRPr="00A91F4E">
        <w:rPr>
          <w:rFonts w:ascii="標楷體" w:eastAsia="標楷體" w:hAnsi="標楷體" w:hint="eastAsia"/>
          <w:sz w:val="27"/>
          <w:szCs w:val="27"/>
        </w:rPr>
        <w:t xml:space="preserve">                            </w:t>
      </w:r>
      <w:r w:rsidR="00BE7BCD" w:rsidRPr="00BE7BCD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4E7F35">
        <w:rPr>
          <w:rFonts w:ascii="標楷體" w:eastAsia="標楷體" w:hAnsi="標楷體" w:hint="eastAsia"/>
          <w:color w:val="FF0000"/>
          <w:sz w:val="27"/>
          <w:szCs w:val="27"/>
        </w:rPr>
        <w:t xml:space="preserve">           </w:t>
      </w:r>
      <w:r w:rsidRPr="005E73E5">
        <w:rPr>
          <w:rFonts w:ascii="標楷體" w:eastAsia="標楷體" w:hAnsi="標楷體" w:hint="eastAsia"/>
          <w:sz w:val="27"/>
          <w:szCs w:val="27"/>
        </w:rPr>
        <w:t xml:space="preserve">                        </w:t>
      </w:r>
      <w:r w:rsidRPr="000B30E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741484" w:rsidRPr="005B46B5" w:rsidRDefault="00741484" w:rsidP="00741484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E24354" w:rsidP="00E2435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9D4C35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D4C35" w:rsidP="009D4C3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E24354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511.</w:t>
            </w:r>
            <w:r w:rsidR="008D0DEA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E24354" w:rsidP="00E2435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D4C35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D4C35" w:rsidP="009D4C3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802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880D84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8C40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D4C35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C" w:rsidRDefault="009D4C35" w:rsidP="009D4C3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816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880D84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8C40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D4C35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9D4C35" w:rsidP="009D4C3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E24354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858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E2435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880D84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D4C35">
              <w:rPr>
                <w:rFonts w:ascii="標楷體" w:eastAsia="標楷體" w:hAnsi="標楷體" w:hint="eastAsia"/>
                <w:sz w:val="27"/>
                <w:szCs w:val="27"/>
              </w:rPr>
              <w:t>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E24354" w:rsidP="009D4C3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880D84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9D4C35">
              <w:rPr>
                <w:rFonts w:ascii="標楷體" w:eastAsia="標楷體" w:hAnsi="標楷體" w:hint="eastAsia"/>
                <w:sz w:val="27"/>
                <w:szCs w:val="27"/>
              </w:rPr>
              <w:t>099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025D58" w:rsidP="009D4C3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1兆</w:t>
            </w:r>
            <w:r w:rsidR="009D4C35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110897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9D4C35">
              <w:rPr>
                <w:rFonts w:ascii="標楷體" w:eastAsia="標楷體" w:hAnsi="標楷體" w:hint="eastAsia"/>
                <w:sz w:val="27"/>
                <w:szCs w:val="27"/>
              </w:rPr>
              <w:t>087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E2435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9A" w:rsidRDefault="00794A9A" w:rsidP="00FC15B9">
      <w:r>
        <w:separator/>
      </w:r>
    </w:p>
  </w:endnote>
  <w:endnote w:type="continuationSeparator" w:id="0">
    <w:p w:rsidR="00794A9A" w:rsidRDefault="00794A9A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9A" w:rsidRDefault="00794A9A" w:rsidP="00FC15B9">
      <w:r>
        <w:separator/>
      </w:r>
    </w:p>
  </w:footnote>
  <w:footnote w:type="continuationSeparator" w:id="0">
    <w:p w:rsidR="00794A9A" w:rsidRDefault="00794A9A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0F4B"/>
    <w:rsid w:val="00011405"/>
    <w:rsid w:val="00012FB3"/>
    <w:rsid w:val="000135F3"/>
    <w:rsid w:val="0001397F"/>
    <w:rsid w:val="00014209"/>
    <w:rsid w:val="00014C0C"/>
    <w:rsid w:val="000152C9"/>
    <w:rsid w:val="00015B01"/>
    <w:rsid w:val="00016770"/>
    <w:rsid w:val="00016B0E"/>
    <w:rsid w:val="00016BC2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D58"/>
    <w:rsid w:val="00027238"/>
    <w:rsid w:val="00027912"/>
    <w:rsid w:val="00027D6A"/>
    <w:rsid w:val="000300A8"/>
    <w:rsid w:val="00031158"/>
    <w:rsid w:val="00031512"/>
    <w:rsid w:val="00031E25"/>
    <w:rsid w:val="000327BF"/>
    <w:rsid w:val="0003314F"/>
    <w:rsid w:val="0003328D"/>
    <w:rsid w:val="000334D0"/>
    <w:rsid w:val="00033CAB"/>
    <w:rsid w:val="0003404D"/>
    <w:rsid w:val="00034B1F"/>
    <w:rsid w:val="00035A8F"/>
    <w:rsid w:val="00035C2C"/>
    <w:rsid w:val="000360D7"/>
    <w:rsid w:val="000368CD"/>
    <w:rsid w:val="0004040D"/>
    <w:rsid w:val="000405C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23CD"/>
    <w:rsid w:val="000543CD"/>
    <w:rsid w:val="0005448E"/>
    <w:rsid w:val="0005491F"/>
    <w:rsid w:val="0005551D"/>
    <w:rsid w:val="00055DC8"/>
    <w:rsid w:val="00057C4B"/>
    <w:rsid w:val="000604F3"/>
    <w:rsid w:val="000610E1"/>
    <w:rsid w:val="00061BEA"/>
    <w:rsid w:val="00064310"/>
    <w:rsid w:val="00064954"/>
    <w:rsid w:val="0006567C"/>
    <w:rsid w:val="00066143"/>
    <w:rsid w:val="0006694A"/>
    <w:rsid w:val="00066AE3"/>
    <w:rsid w:val="00066E83"/>
    <w:rsid w:val="00067811"/>
    <w:rsid w:val="00072822"/>
    <w:rsid w:val="00073CF9"/>
    <w:rsid w:val="000748A4"/>
    <w:rsid w:val="00075347"/>
    <w:rsid w:val="00075561"/>
    <w:rsid w:val="00075E51"/>
    <w:rsid w:val="000766D0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690"/>
    <w:rsid w:val="000968EA"/>
    <w:rsid w:val="000970B1"/>
    <w:rsid w:val="0009758D"/>
    <w:rsid w:val="00097667"/>
    <w:rsid w:val="000A1B3F"/>
    <w:rsid w:val="000A2A74"/>
    <w:rsid w:val="000A2D94"/>
    <w:rsid w:val="000A2F6F"/>
    <w:rsid w:val="000A4658"/>
    <w:rsid w:val="000A58EC"/>
    <w:rsid w:val="000A78E7"/>
    <w:rsid w:val="000B01A0"/>
    <w:rsid w:val="000B035B"/>
    <w:rsid w:val="000B105F"/>
    <w:rsid w:val="000B113F"/>
    <w:rsid w:val="000B20DB"/>
    <w:rsid w:val="000B2780"/>
    <w:rsid w:val="000B2D26"/>
    <w:rsid w:val="000B2DBB"/>
    <w:rsid w:val="000B30E0"/>
    <w:rsid w:val="000B3262"/>
    <w:rsid w:val="000B3E15"/>
    <w:rsid w:val="000B43DB"/>
    <w:rsid w:val="000B463C"/>
    <w:rsid w:val="000B6276"/>
    <w:rsid w:val="000B678B"/>
    <w:rsid w:val="000B7A93"/>
    <w:rsid w:val="000C028A"/>
    <w:rsid w:val="000C09A7"/>
    <w:rsid w:val="000C0D52"/>
    <w:rsid w:val="000C147C"/>
    <w:rsid w:val="000C1BD1"/>
    <w:rsid w:val="000C1D5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9B5"/>
    <w:rsid w:val="000D44D2"/>
    <w:rsid w:val="000D5298"/>
    <w:rsid w:val="000D64D3"/>
    <w:rsid w:val="000E0011"/>
    <w:rsid w:val="000E0085"/>
    <w:rsid w:val="000E149D"/>
    <w:rsid w:val="000E29AE"/>
    <w:rsid w:val="000E32BB"/>
    <w:rsid w:val="000E4BB6"/>
    <w:rsid w:val="000E5177"/>
    <w:rsid w:val="000E522A"/>
    <w:rsid w:val="000E6325"/>
    <w:rsid w:val="000E69E4"/>
    <w:rsid w:val="000E6E79"/>
    <w:rsid w:val="000F092F"/>
    <w:rsid w:val="000F1DFC"/>
    <w:rsid w:val="000F1EC0"/>
    <w:rsid w:val="000F2E0D"/>
    <w:rsid w:val="000F43DD"/>
    <w:rsid w:val="000F4C1B"/>
    <w:rsid w:val="000F6606"/>
    <w:rsid w:val="000F6D39"/>
    <w:rsid w:val="000F7006"/>
    <w:rsid w:val="00100888"/>
    <w:rsid w:val="00100D49"/>
    <w:rsid w:val="0010159E"/>
    <w:rsid w:val="0010241F"/>
    <w:rsid w:val="001030F8"/>
    <w:rsid w:val="00103EB3"/>
    <w:rsid w:val="00104074"/>
    <w:rsid w:val="0010612A"/>
    <w:rsid w:val="00106935"/>
    <w:rsid w:val="00106E33"/>
    <w:rsid w:val="00110897"/>
    <w:rsid w:val="0011135F"/>
    <w:rsid w:val="00111669"/>
    <w:rsid w:val="00113375"/>
    <w:rsid w:val="001136E1"/>
    <w:rsid w:val="001143DA"/>
    <w:rsid w:val="0011441B"/>
    <w:rsid w:val="00114423"/>
    <w:rsid w:val="00114DEC"/>
    <w:rsid w:val="00115072"/>
    <w:rsid w:val="0011629E"/>
    <w:rsid w:val="00116432"/>
    <w:rsid w:val="00117A5B"/>
    <w:rsid w:val="00117BAD"/>
    <w:rsid w:val="00121752"/>
    <w:rsid w:val="00123942"/>
    <w:rsid w:val="0012430A"/>
    <w:rsid w:val="0012451D"/>
    <w:rsid w:val="00126171"/>
    <w:rsid w:val="0012619E"/>
    <w:rsid w:val="00130317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12C"/>
    <w:rsid w:val="00140653"/>
    <w:rsid w:val="00141196"/>
    <w:rsid w:val="0014209D"/>
    <w:rsid w:val="001428DB"/>
    <w:rsid w:val="00144022"/>
    <w:rsid w:val="00144D36"/>
    <w:rsid w:val="00144E8D"/>
    <w:rsid w:val="001529D1"/>
    <w:rsid w:val="00152BDD"/>
    <w:rsid w:val="00152D7F"/>
    <w:rsid w:val="00152F4C"/>
    <w:rsid w:val="001538BE"/>
    <w:rsid w:val="00156B43"/>
    <w:rsid w:val="00160C20"/>
    <w:rsid w:val="00161409"/>
    <w:rsid w:val="0016144F"/>
    <w:rsid w:val="001621AB"/>
    <w:rsid w:val="001628A1"/>
    <w:rsid w:val="00163746"/>
    <w:rsid w:val="001641CB"/>
    <w:rsid w:val="00165020"/>
    <w:rsid w:val="001663F6"/>
    <w:rsid w:val="00166586"/>
    <w:rsid w:val="00166EB0"/>
    <w:rsid w:val="001672E1"/>
    <w:rsid w:val="0017015B"/>
    <w:rsid w:val="001711E6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0849"/>
    <w:rsid w:val="001914DC"/>
    <w:rsid w:val="00191C65"/>
    <w:rsid w:val="00194802"/>
    <w:rsid w:val="001950E5"/>
    <w:rsid w:val="0019528A"/>
    <w:rsid w:val="00195561"/>
    <w:rsid w:val="00196B88"/>
    <w:rsid w:val="00197F4E"/>
    <w:rsid w:val="001A0671"/>
    <w:rsid w:val="001A0D67"/>
    <w:rsid w:val="001A13F4"/>
    <w:rsid w:val="001A24BD"/>
    <w:rsid w:val="001A420E"/>
    <w:rsid w:val="001A4AEE"/>
    <w:rsid w:val="001A5C38"/>
    <w:rsid w:val="001A6576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5EDE"/>
    <w:rsid w:val="001B6589"/>
    <w:rsid w:val="001B7478"/>
    <w:rsid w:val="001B78C6"/>
    <w:rsid w:val="001C00D7"/>
    <w:rsid w:val="001C0BA5"/>
    <w:rsid w:val="001C2491"/>
    <w:rsid w:val="001C2D5A"/>
    <w:rsid w:val="001C34A1"/>
    <w:rsid w:val="001C4679"/>
    <w:rsid w:val="001C467D"/>
    <w:rsid w:val="001C5143"/>
    <w:rsid w:val="001C6A87"/>
    <w:rsid w:val="001C7FE0"/>
    <w:rsid w:val="001D0086"/>
    <w:rsid w:val="001D01A6"/>
    <w:rsid w:val="001D1BE1"/>
    <w:rsid w:val="001D369D"/>
    <w:rsid w:val="001D405B"/>
    <w:rsid w:val="001D5244"/>
    <w:rsid w:val="001D646F"/>
    <w:rsid w:val="001D6C9D"/>
    <w:rsid w:val="001D758B"/>
    <w:rsid w:val="001D79C4"/>
    <w:rsid w:val="001E0A00"/>
    <w:rsid w:val="001E0F08"/>
    <w:rsid w:val="001E4118"/>
    <w:rsid w:val="001E425B"/>
    <w:rsid w:val="001E43CA"/>
    <w:rsid w:val="001E4B0A"/>
    <w:rsid w:val="001E5180"/>
    <w:rsid w:val="001E540E"/>
    <w:rsid w:val="001E5EE1"/>
    <w:rsid w:val="001E75D3"/>
    <w:rsid w:val="001E75DD"/>
    <w:rsid w:val="001F1460"/>
    <w:rsid w:val="001F1E4C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3440"/>
    <w:rsid w:val="00204640"/>
    <w:rsid w:val="00204E2E"/>
    <w:rsid w:val="0020565B"/>
    <w:rsid w:val="00206163"/>
    <w:rsid w:val="00206232"/>
    <w:rsid w:val="00206769"/>
    <w:rsid w:val="00206EC7"/>
    <w:rsid w:val="00207170"/>
    <w:rsid w:val="002075B8"/>
    <w:rsid w:val="002106EE"/>
    <w:rsid w:val="002114DD"/>
    <w:rsid w:val="00212727"/>
    <w:rsid w:val="00213542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511"/>
    <w:rsid w:val="00221933"/>
    <w:rsid w:val="00222E0C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8BF"/>
    <w:rsid w:val="00232C13"/>
    <w:rsid w:val="002349EF"/>
    <w:rsid w:val="00234E1A"/>
    <w:rsid w:val="00235430"/>
    <w:rsid w:val="0023664E"/>
    <w:rsid w:val="00236A3A"/>
    <w:rsid w:val="002401F7"/>
    <w:rsid w:val="002411C1"/>
    <w:rsid w:val="00242268"/>
    <w:rsid w:val="00242E00"/>
    <w:rsid w:val="002431A4"/>
    <w:rsid w:val="00244816"/>
    <w:rsid w:val="00244AF4"/>
    <w:rsid w:val="00245AA6"/>
    <w:rsid w:val="00246025"/>
    <w:rsid w:val="0024654F"/>
    <w:rsid w:val="0024694C"/>
    <w:rsid w:val="00246D24"/>
    <w:rsid w:val="00247EA1"/>
    <w:rsid w:val="00250E1D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1748"/>
    <w:rsid w:val="0026223C"/>
    <w:rsid w:val="002646F1"/>
    <w:rsid w:val="00264DDB"/>
    <w:rsid w:val="00265214"/>
    <w:rsid w:val="002729A9"/>
    <w:rsid w:val="00272DAC"/>
    <w:rsid w:val="002740F4"/>
    <w:rsid w:val="002743B1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0D6C"/>
    <w:rsid w:val="002941C9"/>
    <w:rsid w:val="00294FD5"/>
    <w:rsid w:val="00295065"/>
    <w:rsid w:val="00296120"/>
    <w:rsid w:val="00296834"/>
    <w:rsid w:val="00296C09"/>
    <w:rsid w:val="002A0644"/>
    <w:rsid w:val="002A0B50"/>
    <w:rsid w:val="002A0CCE"/>
    <w:rsid w:val="002A0F8A"/>
    <w:rsid w:val="002A1DA3"/>
    <w:rsid w:val="002A1E60"/>
    <w:rsid w:val="002A3252"/>
    <w:rsid w:val="002A38E9"/>
    <w:rsid w:val="002A4DBE"/>
    <w:rsid w:val="002A566C"/>
    <w:rsid w:val="002A5B87"/>
    <w:rsid w:val="002A7CEE"/>
    <w:rsid w:val="002B17B7"/>
    <w:rsid w:val="002B2524"/>
    <w:rsid w:val="002B421A"/>
    <w:rsid w:val="002B45F0"/>
    <w:rsid w:val="002B5E17"/>
    <w:rsid w:val="002B61E8"/>
    <w:rsid w:val="002B652A"/>
    <w:rsid w:val="002B657D"/>
    <w:rsid w:val="002B713E"/>
    <w:rsid w:val="002B7381"/>
    <w:rsid w:val="002B7500"/>
    <w:rsid w:val="002C1C8E"/>
    <w:rsid w:val="002C1EF5"/>
    <w:rsid w:val="002C24FB"/>
    <w:rsid w:val="002C2586"/>
    <w:rsid w:val="002C3E29"/>
    <w:rsid w:val="002C3FC4"/>
    <w:rsid w:val="002C57A1"/>
    <w:rsid w:val="002C59A6"/>
    <w:rsid w:val="002C65A8"/>
    <w:rsid w:val="002C70C5"/>
    <w:rsid w:val="002D0A0C"/>
    <w:rsid w:val="002D0DB6"/>
    <w:rsid w:val="002D199A"/>
    <w:rsid w:val="002D33EE"/>
    <w:rsid w:val="002D38B8"/>
    <w:rsid w:val="002D50DF"/>
    <w:rsid w:val="002D52B6"/>
    <w:rsid w:val="002D65CC"/>
    <w:rsid w:val="002D7D5D"/>
    <w:rsid w:val="002E1317"/>
    <w:rsid w:val="002E34C8"/>
    <w:rsid w:val="002E3B4C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4C6B"/>
    <w:rsid w:val="003053DA"/>
    <w:rsid w:val="003061B6"/>
    <w:rsid w:val="0030672B"/>
    <w:rsid w:val="00306DD9"/>
    <w:rsid w:val="0031018E"/>
    <w:rsid w:val="00311533"/>
    <w:rsid w:val="003123B4"/>
    <w:rsid w:val="00312E77"/>
    <w:rsid w:val="003169C4"/>
    <w:rsid w:val="00320C96"/>
    <w:rsid w:val="0032131F"/>
    <w:rsid w:val="003214FF"/>
    <w:rsid w:val="00321917"/>
    <w:rsid w:val="00321D6A"/>
    <w:rsid w:val="00321F0F"/>
    <w:rsid w:val="00323862"/>
    <w:rsid w:val="0032401E"/>
    <w:rsid w:val="003240FC"/>
    <w:rsid w:val="00324236"/>
    <w:rsid w:val="003245C0"/>
    <w:rsid w:val="0032476D"/>
    <w:rsid w:val="003251B9"/>
    <w:rsid w:val="00326303"/>
    <w:rsid w:val="003268A7"/>
    <w:rsid w:val="00326C04"/>
    <w:rsid w:val="003270B0"/>
    <w:rsid w:val="00327256"/>
    <w:rsid w:val="00327544"/>
    <w:rsid w:val="00327812"/>
    <w:rsid w:val="003305F5"/>
    <w:rsid w:val="0033169D"/>
    <w:rsid w:val="00332059"/>
    <w:rsid w:val="003335E0"/>
    <w:rsid w:val="00333FC1"/>
    <w:rsid w:val="0033502F"/>
    <w:rsid w:val="00335F3E"/>
    <w:rsid w:val="003405EB"/>
    <w:rsid w:val="0034080B"/>
    <w:rsid w:val="00341014"/>
    <w:rsid w:val="0034159E"/>
    <w:rsid w:val="003415FD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4741"/>
    <w:rsid w:val="00355F23"/>
    <w:rsid w:val="00355FCA"/>
    <w:rsid w:val="003564F8"/>
    <w:rsid w:val="00356D7E"/>
    <w:rsid w:val="00360F2D"/>
    <w:rsid w:val="003610C8"/>
    <w:rsid w:val="003616BC"/>
    <w:rsid w:val="003624BF"/>
    <w:rsid w:val="00362B06"/>
    <w:rsid w:val="00362D6D"/>
    <w:rsid w:val="00362EBF"/>
    <w:rsid w:val="003660E8"/>
    <w:rsid w:val="00366463"/>
    <w:rsid w:val="00366E26"/>
    <w:rsid w:val="003670D9"/>
    <w:rsid w:val="00371B32"/>
    <w:rsid w:val="00372675"/>
    <w:rsid w:val="003726E4"/>
    <w:rsid w:val="00372A78"/>
    <w:rsid w:val="0037353E"/>
    <w:rsid w:val="003758BB"/>
    <w:rsid w:val="00376051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39C"/>
    <w:rsid w:val="003865BA"/>
    <w:rsid w:val="003879D8"/>
    <w:rsid w:val="00390415"/>
    <w:rsid w:val="003910AD"/>
    <w:rsid w:val="003911E2"/>
    <w:rsid w:val="0039190F"/>
    <w:rsid w:val="0039218E"/>
    <w:rsid w:val="0039231B"/>
    <w:rsid w:val="00393B98"/>
    <w:rsid w:val="00393BEF"/>
    <w:rsid w:val="00393EAC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5EA"/>
    <w:rsid w:val="003E0B2A"/>
    <w:rsid w:val="003E1B01"/>
    <w:rsid w:val="003E2852"/>
    <w:rsid w:val="003E31B3"/>
    <w:rsid w:val="003E3336"/>
    <w:rsid w:val="003E3FEC"/>
    <w:rsid w:val="003E4C46"/>
    <w:rsid w:val="003E62FB"/>
    <w:rsid w:val="003E6858"/>
    <w:rsid w:val="003E6DD6"/>
    <w:rsid w:val="003E6E6D"/>
    <w:rsid w:val="003F01D2"/>
    <w:rsid w:val="003F2B50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5BE0"/>
    <w:rsid w:val="00406339"/>
    <w:rsid w:val="00406792"/>
    <w:rsid w:val="00407F09"/>
    <w:rsid w:val="00410BE7"/>
    <w:rsid w:val="0041116C"/>
    <w:rsid w:val="00411223"/>
    <w:rsid w:val="0041199B"/>
    <w:rsid w:val="00412B96"/>
    <w:rsid w:val="00413038"/>
    <w:rsid w:val="00413463"/>
    <w:rsid w:val="00413B0A"/>
    <w:rsid w:val="004143A9"/>
    <w:rsid w:val="00414671"/>
    <w:rsid w:val="0041504B"/>
    <w:rsid w:val="00415101"/>
    <w:rsid w:val="00415A4B"/>
    <w:rsid w:val="004167E1"/>
    <w:rsid w:val="0041703D"/>
    <w:rsid w:val="00417423"/>
    <w:rsid w:val="004203BF"/>
    <w:rsid w:val="00420842"/>
    <w:rsid w:val="0042106E"/>
    <w:rsid w:val="00422A97"/>
    <w:rsid w:val="004235C6"/>
    <w:rsid w:val="00423A70"/>
    <w:rsid w:val="00424A06"/>
    <w:rsid w:val="004258BD"/>
    <w:rsid w:val="00426AA0"/>
    <w:rsid w:val="004273EE"/>
    <w:rsid w:val="004275F6"/>
    <w:rsid w:val="00427AC1"/>
    <w:rsid w:val="00427F25"/>
    <w:rsid w:val="00433B34"/>
    <w:rsid w:val="004345CE"/>
    <w:rsid w:val="00437E98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F65"/>
    <w:rsid w:val="004502FF"/>
    <w:rsid w:val="00451595"/>
    <w:rsid w:val="004530C5"/>
    <w:rsid w:val="004531B0"/>
    <w:rsid w:val="0045425B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3C2F"/>
    <w:rsid w:val="00464895"/>
    <w:rsid w:val="004651F4"/>
    <w:rsid w:val="0046633A"/>
    <w:rsid w:val="0047000A"/>
    <w:rsid w:val="004725B6"/>
    <w:rsid w:val="00472D09"/>
    <w:rsid w:val="00476035"/>
    <w:rsid w:val="00477D74"/>
    <w:rsid w:val="00480EEB"/>
    <w:rsid w:val="00481522"/>
    <w:rsid w:val="00481FDD"/>
    <w:rsid w:val="0048287D"/>
    <w:rsid w:val="004831CD"/>
    <w:rsid w:val="00483DD7"/>
    <w:rsid w:val="00484475"/>
    <w:rsid w:val="00486591"/>
    <w:rsid w:val="00486E2A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E65"/>
    <w:rsid w:val="004A291A"/>
    <w:rsid w:val="004A33EA"/>
    <w:rsid w:val="004A4073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585D"/>
    <w:rsid w:val="004C6A7A"/>
    <w:rsid w:val="004C6D01"/>
    <w:rsid w:val="004C6F0D"/>
    <w:rsid w:val="004D0357"/>
    <w:rsid w:val="004D0825"/>
    <w:rsid w:val="004D2242"/>
    <w:rsid w:val="004D2D47"/>
    <w:rsid w:val="004D38CB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53A1"/>
    <w:rsid w:val="004E74A3"/>
    <w:rsid w:val="004E76D8"/>
    <w:rsid w:val="004E7F35"/>
    <w:rsid w:val="004F237A"/>
    <w:rsid w:val="004F59BA"/>
    <w:rsid w:val="004F5F20"/>
    <w:rsid w:val="00500666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9E0"/>
    <w:rsid w:val="00512EB0"/>
    <w:rsid w:val="00513277"/>
    <w:rsid w:val="00513ED4"/>
    <w:rsid w:val="00513FB9"/>
    <w:rsid w:val="00514AFB"/>
    <w:rsid w:val="00514F76"/>
    <w:rsid w:val="00515044"/>
    <w:rsid w:val="00516A79"/>
    <w:rsid w:val="00517DEF"/>
    <w:rsid w:val="005223C8"/>
    <w:rsid w:val="00523700"/>
    <w:rsid w:val="00525CBE"/>
    <w:rsid w:val="005264B3"/>
    <w:rsid w:val="00526753"/>
    <w:rsid w:val="005272DC"/>
    <w:rsid w:val="00527653"/>
    <w:rsid w:val="0052790B"/>
    <w:rsid w:val="00530A0F"/>
    <w:rsid w:val="00530DBB"/>
    <w:rsid w:val="0053274B"/>
    <w:rsid w:val="00532BCC"/>
    <w:rsid w:val="00533CC7"/>
    <w:rsid w:val="00534887"/>
    <w:rsid w:val="00535A64"/>
    <w:rsid w:val="00536F27"/>
    <w:rsid w:val="00537A9C"/>
    <w:rsid w:val="0054016C"/>
    <w:rsid w:val="00540AFB"/>
    <w:rsid w:val="00542619"/>
    <w:rsid w:val="00543C3E"/>
    <w:rsid w:val="00544632"/>
    <w:rsid w:val="0054489E"/>
    <w:rsid w:val="0054619D"/>
    <w:rsid w:val="00547F76"/>
    <w:rsid w:val="00550C7F"/>
    <w:rsid w:val="0055189B"/>
    <w:rsid w:val="005542A7"/>
    <w:rsid w:val="00554372"/>
    <w:rsid w:val="00554896"/>
    <w:rsid w:val="005556EF"/>
    <w:rsid w:val="00555B38"/>
    <w:rsid w:val="00556C20"/>
    <w:rsid w:val="005574AC"/>
    <w:rsid w:val="00557E36"/>
    <w:rsid w:val="00560EE9"/>
    <w:rsid w:val="00561941"/>
    <w:rsid w:val="00565626"/>
    <w:rsid w:val="0056603C"/>
    <w:rsid w:val="00566920"/>
    <w:rsid w:val="005674FF"/>
    <w:rsid w:val="00567938"/>
    <w:rsid w:val="00570201"/>
    <w:rsid w:val="00572930"/>
    <w:rsid w:val="005733B5"/>
    <w:rsid w:val="005743F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5A8"/>
    <w:rsid w:val="00590EC4"/>
    <w:rsid w:val="00592797"/>
    <w:rsid w:val="00592E68"/>
    <w:rsid w:val="005934EF"/>
    <w:rsid w:val="0059449E"/>
    <w:rsid w:val="005946B5"/>
    <w:rsid w:val="00594EAA"/>
    <w:rsid w:val="005955E1"/>
    <w:rsid w:val="00596C3A"/>
    <w:rsid w:val="00596F93"/>
    <w:rsid w:val="00597597"/>
    <w:rsid w:val="005A0CD8"/>
    <w:rsid w:val="005A1925"/>
    <w:rsid w:val="005A1F76"/>
    <w:rsid w:val="005A238A"/>
    <w:rsid w:val="005A23E2"/>
    <w:rsid w:val="005A289D"/>
    <w:rsid w:val="005A333C"/>
    <w:rsid w:val="005A344F"/>
    <w:rsid w:val="005A3AD3"/>
    <w:rsid w:val="005A52FE"/>
    <w:rsid w:val="005A7DB2"/>
    <w:rsid w:val="005B15A6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70B1"/>
    <w:rsid w:val="005B78DD"/>
    <w:rsid w:val="005C0498"/>
    <w:rsid w:val="005C05E5"/>
    <w:rsid w:val="005C3C48"/>
    <w:rsid w:val="005C41FB"/>
    <w:rsid w:val="005C429F"/>
    <w:rsid w:val="005C43A0"/>
    <w:rsid w:val="005C4598"/>
    <w:rsid w:val="005C58DD"/>
    <w:rsid w:val="005C6134"/>
    <w:rsid w:val="005C6383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3E5"/>
    <w:rsid w:val="005E7AEA"/>
    <w:rsid w:val="005F06CA"/>
    <w:rsid w:val="005F1A39"/>
    <w:rsid w:val="005F3391"/>
    <w:rsid w:val="005F3958"/>
    <w:rsid w:val="005F3AE3"/>
    <w:rsid w:val="005F3BC8"/>
    <w:rsid w:val="005F4D3E"/>
    <w:rsid w:val="005F4DC3"/>
    <w:rsid w:val="005F5FF2"/>
    <w:rsid w:val="005F7B4C"/>
    <w:rsid w:val="00600472"/>
    <w:rsid w:val="006026E4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2176"/>
    <w:rsid w:val="00623193"/>
    <w:rsid w:val="006235F7"/>
    <w:rsid w:val="00623A26"/>
    <w:rsid w:val="00623D69"/>
    <w:rsid w:val="00624D23"/>
    <w:rsid w:val="00631728"/>
    <w:rsid w:val="006324CE"/>
    <w:rsid w:val="0063380B"/>
    <w:rsid w:val="006346B8"/>
    <w:rsid w:val="00634BB7"/>
    <w:rsid w:val="00635B13"/>
    <w:rsid w:val="0063765A"/>
    <w:rsid w:val="006418A3"/>
    <w:rsid w:val="00641E58"/>
    <w:rsid w:val="0064449F"/>
    <w:rsid w:val="00644DED"/>
    <w:rsid w:val="00644FB2"/>
    <w:rsid w:val="00645DE4"/>
    <w:rsid w:val="00646BD0"/>
    <w:rsid w:val="00646D4D"/>
    <w:rsid w:val="0065014B"/>
    <w:rsid w:val="0065080A"/>
    <w:rsid w:val="006508FE"/>
    <w:rsid w:val="00651305"/>
    <w:rsid w:val="006513B4"/>
    <w:rsid w:val="00651C2D"/>
    <w:rsid w:val="006526D5"/>
    <w:rsid w:val="0065280D"/>
    <w:rsid w:val="006535D4"/>
    <w:rsid w:val="00653755"/>
    <w:rsid w:val="006546EB"/>
    <w:rsid w:val="00655BCC"/>
    <w:rsid w:val="00656A26"/>
    <w:rsid w:val="00656CE7"/>
    <w:rsid w:val="00656DD0"/>
    <w:rsid w:val="0065767C"/>
    <w:rsid w:val="00660024"/>
    <w:rsid w:val="00660753"/>
    <w:rsid w:val="0066160D"/>
    <w:rsid w:val="00661D8D"/>
    <w:rsid w:val="00662F01"/>
    <w:rsid w:val="006631F4"/>
    <w:rsid w:val="00663F6F"/>
    <w:rsid w:val="00665A54"/>
    <w:rsid w:val="006664F2"/>
    <w:rsid w:val="006704E1"/>
    <w:rsid w:val="00671559"/>
    <w:rsid w:val="00672D09"/>
    <w:rsid w:val="00673864"/>
    <w:rsid w:val="00675821"/>
    <w:rsid w:val="006762E1"/>
    <w:rsid w:val="006773AA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5A03"/>
    <w:rsid w:val="006866E3"/>
    <w:rsid w:val="00687A7B"/>
    <w:rsid w:val="006900E6"/>
    <w:rsid w:val="0069032C"/>
    <w:rsid w:val="00690814"/>
    <w:rsid w:val="00691294"/>
    <w:rsid w:val="00691B66"/>
    <w:rsid w:val="006922AC"/>
    <w:rsid w:val="00692AEE"/>
    <w:rsid w:val="00693102"/>
    <w:rsid w:val="00694613"/>
    <w:rsid w:val="006946CA"/>
    <w:rsid w:val="00695262"/>
    <w:rsid w:val="00695310"/>
    <w:rsid w:val="0069612B"/>
    <w:rsid w:val="00696303"/>
    <w:rsid w:val="006965F7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3FB2"/>
    <w:rsid w:val="006A42AC"/>
    <w:rsid w:val="006A49CD"/>
    <w:rsid w:val="006A7665"/>
    <w:rsid w:val="006A787B"/>
    <w:rsid w:val="006A7ACC"/>
    <w:rsid w:val="006A7CD0"/>
    <w:rsid w:val="006B01C7"/>
    <w:rsid w:val="006B0AB1"/>
    <w:rsid w:val="006B0FCD"/>
    <w:rsid w:val="006B135F"/>
    <w:rsid w:val="006B26BE"/>
    <w:rsid w:val="006B2BFA"/>
    <w:rsid w:val="006B39A4"/>
    <w:rsid w:val="006B4EE4"/>
    <w:rsid w:val="006B698F"/>
    <w:rsid w:val="006B747D"/>
    <w:rsid w:val="006C0C1D"/>
    <w:rsid w:val="006C0D5A"/>
    <w:rsid w:val="006C1219"/>
    <w:rsid w:val="006C25FF"/>
    <w:rsid w:val="006C27DA"/>
    <w:rsid w:val="006C3CAB"/>
    <w:rsid w:val="006C3D2B"/>
    <w:rsid w:val="006C4330"/>
    <w:rsid w:val="006C5CA0"/>
    <w:rsid w:val="006D016B"/>
    <w:rsid w:val="006D17F5"/>
    <w:rsid w:val="006D1D61"/>
    <w:rsid w:val="006D2E12"/>
    <w:rsid w:val="006D340D"/>
    <w:rsid w:val="006D353D"/>
    <w:rsid w:val="006D3D6C"/>
    <w:rsid w:val="006D4632"/>
    <w:rsid w:val="006D5021"/>
    <w:rsid w:val="006D5FA8"/>
    <w:rsid w:val="006D67AE"/>
    <w:rsid w:val="006D6D23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6DAD"/>
    <w:rsid w:val="006E7C3B"/>
    <w:rsid w:val="006F00BF"/>
    <w:rsid w:val="006F03F2"/>
    <w:rsid w:val="006F297A"/>
    <w:rsid w:val="006F3ADA"/>
    <w:rsid w:val="006F3D03"/>
    <w:rsid w:val="006F3FED"/>
    <w:rsid w:val="006F66D1"/>
    <w:rsid w:val="006F6EE3"/>
    <w:rsid w:val="006F6FB8"/>
    <w:rsid w:val="006F7D18"/>
    <w:rsid w:val="00700A4B"/>
    <w:rsid w:val="00701D1D"/>
    <w:rsid w:val="00702A44"/>
    <w:rsid w:val="00702C3D"/>
    <w:rsid w:val="0070306E"/>
    <w:rsid w:val="0070547C"/>
    <w:rsid w:val="007067A2"/>
    <w:rsid w:val="0070680A"/>
    <w:rsid w:val="00707730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42F"/>
    <w:rsid w:val="007316E3"/>
    <w:rsid w:val="00731E0E"/>
    <w:rsid w:val="00734AD2"/>
    <w:rsid w:val="007356A2"/>
    <w:rsid w:val="007359FB"/>
    <w:rsid w:val="00736373"/>
    <w:rsid w:val="00737511"/>
    <w:rsid w:val="00740BAE"/>
    <w:rsid w:val="00741484"/>
    <w:rsid w:val="007422F2"/>
    <w:rsid w:val="00744960"/>
    <w:rsid w:val="00744F39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6253"/>
    <w:rsid w:val="00760477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37A"/>
    <w:rsid w:val="00790A27"/>
    <w:rsid w:val="00790ABE"/>
    <w:rsid w:val="00791350"/>
    <w:rsid w:val="00792184"/>
    <w:rsid w:val="007928ED"/>
    <w:rsid w:val="00794A9A"/>
    <w:rsid w:val="00794C07"/>
    <w:rsid w:val="00795052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1037"/>
    <w:rsid w:val="007B1680"/>
    <w:rsid w:val="007B1EBA"/>
    <w:rsid w:val="007B2034"/>
    <w:rsid w:val="007B303C"/>
    <w:rsid w:val="007B309B"/>
    <w:rsid w:val="007B323A"/>
    <w:rsid w:val="007B36D2"/>
    <w:rsid w:val="007B38FD"/>
    <w:rsid w:val="007B3B97"/>
    <w:rsid w:val="007B63C7"/>
    <w:rsid w:val="007B7A19"/>
    <w:rsid w:val="007C136E"/>
    <w:rsid w:val="007C1C00"/>
    <w:rsid w:val="007C4C83"/>
    <w:rsid w:val="007C6730"/>
    <w:rsid w:val="007C734D"/>
    <w:rsid w:val="007C7D07"/>
    <w:rsid w:val="007D0397"/>
    <w:rsid w:val="007D10F0"/>
    <w:rsid w:val="007D170C"/>
    <w:rsid w:val="007D3A1B"/>
    <w:rsid w:val="007D442C"/>
    <w:rsid w:val="007D451F"/>
    <w:rsid w:val="007D5A28"/>
    <w:rsid w:val="007D63DB"/>
    <w:rsid w:val="007D6F85"/>
    <w:rsid w:val="007D78F6"/>
    <w:rsid w:val="007E0D37"/>
    <w:rsid w:val="007E268F"/>
    <w:rsid w:val="007E2EFD"/>
    <w:rsid w:val="007E4451"/>
    <w:rsid w:val="007E638A"/>
    <w:rsid w:val="007E6E61"/>
    <w:rsid w:val="007E76EF"/>
    <w:rsid w:val="007F0C17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2F35"/>
    <w:rsid w:val="00823E17"/>
    <w:rsid w:val="00824783"/>
    <w:rsid w:val="00824858"/>
    <w:rsid w:val="00827353"/>
    <w:rsid w:val="00827FDC"/>
    <w:rsid w:val="00830255"/>
    <w:rsid w:val="00830B01"/>
    <w:rsid w:val="00830D2D"/>
    <w:rsid w:val="008316B1"/>
    <w:rsid w:val="0083175E"/>
    <w:rsid w:val="00834063"/>
    <w:rsid w:val="008347E8"/>
    <w:rsid w:val="00834C57"/>
    <w:rsid w:val="00834F5E"/>
    <w:rsid w:val="0083516D"/>
    <w:rsid w:val="00835465"/>
    <w:rsid w:val="00835502"/>
    <w:rsid w:val="00840006"/>
    <w:rsid w:val="0084035E"/>
    <w:rsid w:val="00840393"/>
    <w:rsid w:val="0084041A"/>
    <w:rsid w:val="008405BE"/>
    <w:rsid w:val="008410E4"/>
    <w:rsid w:val="008411B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6C36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3DE4"/>
    <w:rsid w:val="00854D17"/>
    <w:rsid w:val="00854DF4"/>
    <w:rsid w:val="0085591C"/>
    <w:rsid w:val="00857C19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DE"/>
    <w:rsid w:val="008679DE"/>
    <w:rsid w:val="0087021D"/>
    <w:rsid w:val="008704B8"/>
    <w:rsid w:val="00873997"/>
    <w:rsid w:val="008741E8"/>
    <w:rsid w:val="00876123"/>
    <w:rsid w:val="00880D84"/>
    <w:rsid w:val="008817C9"/>
    <w:rsid w:val="00882798"/>
    <w:rsid w:val="00883F01"/>
    <w:rsid w:val="008846EF"/>
    <w:rsid w:val="00884BF0"/>
    <w:rsid w:val="00887045"/>
    <w:rsid w:val="00891057"/>
    <w:rsid w:val="0089256A"/>
    <w:rsid w:val="00892F20"/>
    <w:rsid w:val="00893E11"/>
    <w:rsid w:val="00894B20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952"/>
    <w:rsid w:val="008A633C"/>
    <w:rsid w:val="008A677E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1DB9"/>
    <w:rsid w:val="008C337B"/>
    <w:rsid w:val="008C409F"/>
    <w:rsid w:val="008C4A52"/>
    <w:rsid w:val="008C4D4D"/>
    <w:rsid w:val="008C5741"/>
    <w:rsid w:val="008C7391"/>
    <w:rsid w:val="008C76FE"/>
    <w:rsid w:val="008D0DEA"/>
    <w:rsid w:val="008D182F"/>
    <w:rsid w:val="008D1D02"/>
    <w:rsid w:val="008D1E09"/>
    <w:rsid w:val="008D2EEB"/>
    <w:rsid w:val="008D3155"/>
    <w:rsid w:val="008D33F8"/>
    <w:rsid w:val="008D3D41"/>
    <w:rsid w:val="008D5856"/>
    <w:rsid w:val="008D5BCB"/>
    <w:rsid w:val="008D6188"/>
    <w:rsid w:val="008D62E8"/>
    <w:rsid w:val="008D6781"/>
    <w:rsid w:val="008D6E4A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691"/>
    <w:rsid w:val="008F0FC2"/>
    <w:rsid w:val="008F1DE0"/>
    <w:rsid w:val="008F3C08"/>
    <w:rsid w:val="008F492A"/>
    <w:rsid w:val="008F5336"/>
    <w:rsid w:val="008F5CB2"/>
    <w:rsid w:val="008F606A"/>
    <w:rsid w:val="00900CA6"/>
    <w:rsid w:val="009020B8"/>
    <w:rsid w:val="0090242B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C6F"/>
    <w:rsid w:val="00915EAB"/>
    <w:rsid w:val="009167C6"/>
    <w:rsid w:val="009175B3"/>
    <w:rsid w:val="00917ADB"/>
    <w:rsid w:val="00917BDC"/>
    <w:rsid w:val="00921BED"/>
    <w:rsid w:val="00921EC6"/>
    <w:rsid w:val="009225D0"/>
    <w:rsid w:val="00922ADD"/>
    <w:rsid w:val="00922F20"/>
    <w:rsid w:val="009234B6"/>
    <w:rsid w:val="00923911"/>
    <w:rsid w:val="009239C9"/>
    <w:rsid w:val="00925501"/>
    <w:rsid w:val="00925EE3"/>
    <w:rsid w:val="009266B1"/>
    <w:rsid w:val="00927F54"/>
    <w:rsid w:val="0093162C"/>
    <w:rsid w:val="0093243D"/>
    <w:rsid w:val="00933CC7"/>
    <w:rsid w:val="00933F2E"/>
    <w:rsid w:val="00935720"/>
    <w:rsid w:val="009408D0"/>
    <w:rsid w:val="009444E4"/>
    <w:rsid w:val="0094516D"/>
    <w:rsid w:val="009456A4"/>
    <w:rsid w:val="009459E5"/>
    <w:rsid w:val="00946478"/>
    <w:rsid w:val="00946BD7"/>
    <w:rsid w:val="009476D1"/>
    <w:rsid w:val="009478DF"/>
    <w:rsid w:val="00947CA4"/>
    <w:rsid w:val="00950632"/>
    <w:rsid w:val="00951B18"/>
    <w:rsid w:val="00954EAC"/>
    <w:rsid w:val="00955571"/>
    <w:rsid w:val="00955ED9"/>
    <w:rsid w:val="009563B3"/>
    <w:rsid w:val="00956D81"/>
    <w:rsid w:val="00956ED2"/>
    <w:rsid w:val="00957039"/>
    <w:rsid w:val="009610D4"/>
    <w:rsid w:val="00961537"/>
    <w:rsid w:val="00961F26"/>
    <w:rsid w:val="00962E2B"/>
    <w:rsid w:val="00963814"/>
    <w:rsid w:val="009646A5"/>
    <w:rsid w:val="0096790E"/>
    <w:rsid w:val="00967F24"/>
    <w:rsid w:val="00970CF4"/>
    <w:rsid w:val="0097126F"/>
    <w:rsid w:val="00971327"/>
    <w:rsid w:val="00971BE7"/>
    <w:rsid w:val="00974F5C"/>
    <w:rsid w:val="00974FA4"/>
    <w:rsid w:val="0097583E"/>
    <w:rsid w:val="00977E01"/>
    <w:rsid w:val="009818BB"/>
    <w:rsid w:val="00982224"/>
    <w:rsid w:val="009823CC"/>
    <w:rsid w:val="00982993"/>
    <w:rsid w:val="00983952"/>
    <w:rsid w:val="00983F93"/>
    <w:rsid w:val="00984188"/>
    <w:rsid w:val="009843A9"/>
    <w:rsid w:val="00984444"/>
    <w:rsid w:val="00984965"/>
    <w:rsid w:val="00986842"/>
    <w:rsid w:val="009869B9"/>
    <w:rsid w:val="009873A1"/>
    <w:rsid w:val="009875E3"/>
    <w:rsid w:val="00990076"/>
    <w:rsid w:val="009904F6"/>
    <w:rsid w:val="00990E15"/>
    <w:rsid w:val="009911D5"/>
    <w:rsid w:val="00991E80"/>
    <w:rsid w:val="009925D7"/>
    <w:rsid w:val="00992FD5"/>
    <w:rsid w:val="00993910"/>
    <w:rsid w:val="00995828"/>
    <w:rsid w:val="00995EA5"/>
    <w:rsid w:val="009A0056"/>
    <w:rsid w:val="009A0101"/>
    <w:rsid w:val="009A1B86"/>
    <w:rsid w:val="009A22FF"/>
    <w:rsid w:val="009A2C01"/>
    <w:rsid w:val="009A34D4"/>
    <w:rsid w:val="009A4898"/>
    <w:rsid w:val="009A4BA6"/>
    <w:rsid w:val="009A7A65"/>
    <w:rsid w:val="009A7E15"/>
    <w:rsid w:val="009B02BA"/>
    <w:rsid w:val="009B0908"/>
    <w:rsid w:val="009B151E"/>
    <w:rsid w:val="009B1E45"/>
    <w:rsid w:val="009B2751"/>
    <w:rsid w:val="009B32E0"/>
    <w:rsid w:val="009B4940"/>
    <w:rsid w:val="009B4E52"/>
    <w:rsid w:val="009B4FA0"/>
    <w:rsid w:val="009B6369"/>
    <w:rsid w:val="009B6AA9"/>
    <w:rsid w:val="009B72B4"/>
    <w:rsid w:val="009B7DA8"/>
    <w:rsid w:val="009C0660"/>
    <w:rsid w:val="009C1AC3"/>
    <w:rsid w:val="009C2183"/>
    <w:rsid w:val="009C2DEE"/>
    <w:rsid w:val="009C5B09"/>
    <w:rsid w:val="009C6F48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5A65"/>
    <w:rsid w:val="009E607F"/>
    <w:rsid w:val="009E64B2"/>
    <w:rsid w:val="009E6C64"/>
    <w:rsid w:val="009E727A"/>
    <w:rsid w:val="009E7B62"/>
    <w:rsid w:val="009E7B67"/>
    <w:rsid w:val="009E7E52"/>
    <w:rsid w:val="009F1A16"/>
    <w:rsid w:val="009F22AC"/>
    <w:rsid w:val="009F3033"/>
    <w:rsid w:val="009F31A6"/>
    <w:rsid w:val="009F39C1"/>
    <w:rsid w:val="009F3E61"/>
    <w:rsid w:val="009F3EF5"/>
    <w:rsid w:val="009F4402"/>
    <w:rsid w:val="009F5C06"/>
    <w:rsid w:val="009F6E86"/>
    <w:rsid w:val="009F7BD1"/>
    <w:rsid w:val="00A008F5"/>
    <w:rsid w:val="00A00F29"/>
    <w:rsid w:val="00A01699"/>
    <w:rsid w:val="00A02FA4"/>
    <w:rsid w:val="00A02FCE"/>
    <w:rsid w:val="00A046FE"/>
    <w:rsid w:val="00A052EE"/>
    <w:rsid w:val="00A067A0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6E4D"/>
    <w:rsid w:val="00A178AA"/>
    <w:rsid w:val="00A20283"/>
    <w:rsid w:val="00A20AEF"/>
    <w:rsid w:val="00A20B56"/>
    <w:rsid w:val="00A21F5F"/>
    <w:rsid w:val="00A22DF9"/>
    <w:rsid w:val="00A24BF1"/>
    <w:rsid w:val="00A25253"/>
    <w:rsid w:val="00A252AA"/>
    <w:rsid w:val="00A25415"/>
    <w:rsid w:val="00A27165"/>
    <w:rsid w:val="00A27524"/>
    <w:rsid w:val="00A3030D"/>
    <w:rsid w:val="00A322CE"/>
    <w:rsid w:val="00A32D6D"/>
    <w:rsid w:val="00A33574"/>
    <w:rsid w:val="00A339F1"/>
    <w:rsid w:val="00A361AA"/>
    <w:rsid w:val="00A368B7"/>
    <w:rsid w:val="00A36B11"/>
    <w:rsid w:val="00A374EA"/>
    <w:rsid w:val="00A375CC"/>
    <w:rsid w:val="00A37751"/>
    <w:rsid w:val="00A377D8"/>
    <w:rsid w:val="00A379B5"/>
    <w:rsid w:val="00A41444"/>
    <w:rsid w:val="00A41D58"/>
    <w:rsid w:val="00A439C6"/>
    <w:rsid w:val="00A452DB"/>
    <w:rsid w:val="00A45E16"/>
    <w:rsid w:val="00A46A05"/>
    <w:rsid w:val="00A478E5"/>
    <w:rsid w:val="00A47AC4"/>
    <w:rsid w:val="00A503FC"/>
    <w:rsid w:val="00A505D2"/>
    <w:rsid w:val="00A506B7"/>
    <w:rsid w:val="00A51ACD"/>
    <w:rsid w:val="00A51F27"/>
    <w:rsid w:val="00A54390"/>
    <w:rsid w:val="00A55D41"/>
    <w:rsid w:val="00A60982"/>
    <w:rsid w:val="00A61960"/>
    <w:rsid w:val="00A629CD"/>
    <w:rsid w:val="00A62FA9"/>
    <w:rsid w:val="00A643EB"/>
    <w:rsid w:val="00A64AEE"/>
    <w:rsid w:val="00A677BB"/>
    <w:rsid w:val="00A67C97"/>
    <w:rsid w:val="00A70ADA"/>
    <w:rsid w:val="00A71669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B0E"/>
    <w:rsid w:val="00A80CE9"/>
    <w:rsid w:val="00A82CC1"/>
    <w:rsid w:val="00A863D7"/>
    <w:rsid w:val="00A87FDB"/>
    <w:rsid w:val="00A906CD"/>
    <w:rsid w:val="00A91F4E"/>
    <w:rsid w:val="00A93A55"/>
    <w:rsid w:val="00A9643C"/>
    <w:rsid w:val="00A96BD0"/>
    <w:rsid w:val="00AA06C1"/>
    <w:rsid w:val="00AA0DA7"/>
    <w:rsid w:val="00AA2F13"/>
    <w:rsid w:val="00AA3799"/>
    <w:rsid w:val="00AA531C"/>
    <w:rsid w:val="00AA592E"/>
    <w:rsid w:val="00AA5A2E"/>
    <w:rsid w:val="00AA69F9"/>
    <w:rsid w:val="00AB1810"/>
    <w:rsid w:val="00AB310F"/>
    <w:rsid w:val="00AB3333"/>
    <w:rsid w:val="00AB341E"/>
    <w:rsid w:val="00AB5755"/>
    <w:rsid w:val="00AB61F5"/>
    <w:rsid w:val="00AB7C85"/>
    <w:rsid w:val="00AC3EDD"/>
    <w:rsid w:val="00AC4017"/>
    <w:rsid w:val="00AC4203"/>
    <w:rsid w:val="00AC577A"/>
    <w:rsid w:val="00AC5A4A"/>
    <w:rsid w:val="00AC7491"/>
    <w:rsid w:val="00AD0C68"/>
    <w:rsid w:val="00AD1036"/>
    <w:rsid w:val="00AD107F"/>
    <w:rsid w:val="00AD10E5"/>
    <w:rsid w:val="00AD1568"/>
    <w:rsid w:val="00AD19D3"/>
    <w:rsid w:val="00AD2790"/>
    <w:rsid w:val="00AD4EB2"/>
    <w:rsid w:val="00AD5954"/>
    <w:rsid w:val="00AD6201"/>
    <w:rsid w:val="00AD6776"/>
    <w:rsid w:val="00AD68A0"/>
    <w:rsid w:val="00AD7810"/>
    <w:rsid w:val="00AD7A1E"/>
    <w:rsid w:val="00AE01F3"/>
    <w:rsid w:val="00AE0515"/>
    <w:rsid w:val="00AE1449"/>
    <w:rsid w:val="00AE16C5"/>
    <w:rsid w:val="00AE1BD8"/>
    <w:rsid w:val="00AE21CD"/>
    <w:rsid w:val="00AE50BA"/>
    <w:rsid w:val="00AE6011"/>
    <w:rsid w:val="00AE7EAA"/>
    <w:rsid w:val="00AF1443"/>
    <w:rsid w:val="00AF282F"/>
    <w:rsid w:val="00AF3091"/>
    <w:rsid w:val="00AF31E1"/>
    <w:rsid w:val="00AF7471"/>
    <w:rsid w:val="00B00795"/>
    <w:rsid w:val="00B00A22"/>
    <w:rsid w:val="00B015B7"/>
    <w:rsid w:val="00B02B9F"/>
    <w:rsid w:val="00B02EA2"/>
    <w:rsid w:val="00B06D81"/>
    <w:rsid w:val="00B072C8"/>
    <w:rsid w:val="00B10085"/>
    <w:rsid w:val="00B12193"/>
    <w:rsid w:val="00B13EED"/>
    <w:rsid w:val="00B1492C"/>
    <w:rsid w:val="00B1611F"/>
    <w:rsid w:val="00B161C8"/>
    <w:rsid w:val="00B166ED"/>
    <w:rsid w:val="00B173EF"/>
    <w:rsid w:val="00B17B26"/>
    <w:rsid w:val="00B207C4"/>
    <w:rsid w:val="00B217D7"/>
    <w:rsid w:val="00B2222D"/>
    <w:rsid w:val="00B22A5E"/>
    <w:rsid w:val="00B242F1"/>
    <w:rsid w:val="00B24458"/>
    <w:rsid w:val="00B26052"/>
    <w:rsid w:val="00B27509"/>
    <w:rsid w:val="00B276A6"/>
    <w:rsid w:val="00B310F9"/>
    <w:rsid w:val="00B32099"/>
    <w:rsid w:val="00B34F09"/>
    <w:rsid w:val="00B36617"/>
    <w:rsid w:val="00B36744"/>
    <w:rsid w:val="00B37AD0"/>
    <w:rsid w:val="00B4030C"/>
    <w:rsid w:val="00B406F5"/>
    <w:rsid w:val="00B40B34"/>
    <w:rsid w:val="00B40BF7"/>
    <w:rsid w:val="00B40E18"/>
    <w:rsid w:val="00B41946"/>
    <w:rsid w:val="00B42398"/>
    <w:rsid w:val="00B42541"/>
    <w:rsid w:val="00B432E4"/>
    <w:rsid w:val="00B44D9E"/>
    <w:rsid w:val="00B451B6"/>
    <w:rsid w:val="00B45B42"/>
    <w:rsid w:val="00B45DA1"/>
    <w:rsid w:val="00B46347"/>
    <w:rsid w:val="00B463F3"/>
    <w:rsid w:val="00B46926"/>
    <w:rsid w:val="00B51A7E"/>
    <w:rsid w:val="00B52654"/>
    <w:rsid w:val="00B52C60"/>
    <w:rsid w:val="00B5342F"/>
    <w:rsid w:val="00B547AD"/>
    <w:rsid w:val="00B55D5B"/>
    <w:rsid w:val="00B55E2C"/>
    <w:rsid w:val="00B566F9"/>
    <w:rsid w:val="00B56953"/>
    <w:rsid w:val="00B56BDE"/>
    <w:rsid w:val="00B57EB0"/>
    <w:rsid w:val="00B60CAE"/>
    <w:rsid w:val="00B61B54"/>
    <w:rsid w:val="00B62267"/>
    <w:rsid w:val="00B639E4"/>
    <w:rsid w:val="00B64B89"/>
    <w:rsid w:val="00B65246"/>
    <w:rsid w:val="00B65F4D"/>
    <w:rsid w:val="00B6605F"/>
    <w:rsid w:val="00B67F6C"/>
    <w:rsid w:val="00B67FDC"/>
    <w:rsid w:val="00B700C9"/>
    <w:rsid w:val="00B71187"/>
    <w:rsid w:val="00B71CB1"/>
    <w:rsid w:val="00B7261D"/>
    <w:rsid w:val="00B727A8"/>
    <w:rsid w:val="00B73A88"/>
    <w:rsid w:val="00B74BFA"/>
    <w:rsid w:val="00B75A8E"/>
    <w:rsid w:val="00B75E3E"/>
    <w:rsid w:val="00B763BA"/>
    <w:rsid w:val="00B777E9"/>
    <w:rsid w:val="00B778C2"/>
    <w:rsid w:val="00B81ECE"/>
    <w:rsid w:val="00B821F6"/>
    <w:rsid w:val="00B82215"/>
    <w:rsid w:val="00B83A2E"/>
    <w:rsid w:val="00B843D0"/>
    <w:rsid w:val="00B850E6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C00A6"/>
    <w:rsid w:val="00BC0342"/>
    <w:rsid w:val="00BC0CF5"/>
    <w:rsid w:val="00BC120F"/>
    <w:rsid w:val="00BC1C03"/>
    <w:rsid w:val="00BC20D8"/>
    <w:rsid w:val="00BC2547"/>
    <w:rsid w:val="00BC638B"/>
    <w:rsid w:val="00BC6F78"/>
    <w:rsid w:val="00BC7049"/>
    <w:rsid w:val="00BD0ABA"/>
    <w:rsid w:val="00BD0ECF"/>
    <w:rsid w:val="00BD1C19"/>
    <w:rsid w:val="00BD1FEF"/>
    <w:rsid w:val="00BD2583"/>
    <w:rsid w:val="00BD3D82"/>
    <w:rsid w:val="00BD440D"/>
    <w:rsid w:val="00BD5482"/>
    <w:rsid w:val="00BD6826"/>
    <w:rsid w:val="00BD7678"/>
    <w:rsid w:val="00BD778C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E769D"/>
    <w:rsid w:val="00BE7BCD"/>
    <w:rsid w:val="00BF0CB8"/>
    <w:rsid w:val="00BF1340"/>
    <w:rsid w:val="00BF158B"/>
    <w:rsid w:val="00BF1EE9"/>
    <w:rsid w:val="00BF2125"/>
    <w:rsid w:val="00BF51B6"/>
    <w:rsid w:val="00BF6B02"/>
    <w:rsid w:val="00BF7B39"/>
    <w:rsid w:val="00BF7C6D"/>
    <w:rsid w:val="00C0001D"/>
    <w:rsid w:val="00C00021"/>
    <w:rsid w:val="00C0030A"/>
    <w:rsid w:val="00C00336"/>
    <w:rsid w:val="00C00785"/>
    <w:rsid w:val="00C01E2C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802"/>
    <w:rsid w:val="00C11BEC"/>
    <w:rsid w:val="00C11EF6"/>
    <w:rsid w:val="00C12BC8"/>
    <w:rsid w:val="00C1368D"/>
    <w:rsid w:val="00C144B6"/>
    <w:rsid w:val="00C14E61"/>
    <w:rsid w:val="00C17FC7"/>
    <w:rsid w:val="00C204D4"/>
    <w:rsid w:val="00C2165E"/>
    <w:rsid w:val="00C21E2C"/>
    <w:rsid w:val="00C22F50"/>
    <w:rsid w:val="00C2310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3BEA"/>
    <w:rsid w:val="00C34C96"/>
    <w:rsid w:val="00C35A4D"/>
    <w:rsid w:val="00C35E46"/>
    <w:rsid w:val="00C3630D"/>
    <w:rsid w:val="00C36667"/>
    <w:rsid w:val="00C4071E"/>
    <w:rsid w:val="00C41B47"/>
    <w:rsid w:val="00C426B8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760"/>
    <w:rsid w:val="00C5472C"/>
    <w:rsid w:val="00C547B3"/>
    <w:rsid w:val="00C54944"/>
    <w:rsid w:val="00C54C8D"/>
    <w:rsid w:val="00C56572"/>
    <w:rsid w:val="00C57822"/>
    <w:rsid w:val="00C57C9F"/>
    <w:rsid w:val="00C61EF2"/>
    <w:rsid w:val="00C6256C"/>
    <w:rsid w:val="00C64B04"/>
    <w:rsid w:val="00C64DC6"/>
    <w:rsid w:val="00C65FB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77239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048"/>
    <w:rsid w:val="00C87E82"/>
    <w:rsid w:val="00C90636"/>
    <w:rsid w:val="00C923B4"/>
    <w:rsid w:val="00C926D4"/>
    <w:rsid w:val="00C92802"/>
    <w:rsid w:val="00C92E5B"/>
    <w:rsid w:val="00C93ADD"/>
    <w:rsid w:val="00C9449B"/>
    <w:rsid w:val="00C9524D"/>
    <w:rsid w:val="00C97CB1"/>
    <w:rsid w:val="00CA0187"/>
    <w:rsid w:val="00CA094A"/>
    <w:rsid w:val="00CA12BB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1B0"/>
    <w:rsid w:val="00CB239F"/>
    <w:rsid w:val="00CB2884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422"/>
    <w:rsid w:val="00CB6F4A"/>
    <w:rsid w:val="00CB7928"/>
    <w:rsid w:val="00CC2367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4079"/>
    <w:rsid w:val="00CD4741"/>
    <w:rsid w:val="00CD5281"/>
    <w:rsid w:val="00CD736F"/>
    <w:rsid w:val="00CD7B1D"/>
    <w:rsid w:val="00CE0DDF"/>
    <w:rsid w:val="00CE169C"/>
    <w:rsid w:val="00CE264C"/>
    <w:rsid w:val="00CE2B70"/>
    <w:rsid w:val="00CE3871"/>
    <w:rsid w:val="00CE3A9E"/>
    <w:rsid w:val="00CE3AAD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60AF"/>
    <w:rsid w:val="00D068E1"/>
    <w:rsid w:val="00D069FD"/>
    <w:rsid w:val="00D107FC"/>
    <w:rsid w:val="00D10F2C"/>
    <w:rsid w:val="00D116D9"/>
    <w:rsid w:val="00D11D3F"/>
    <w:rsid w:val="00D11F50"/>
    <w:rsid w:val="00D129D5"/>
    <w:rsid w:val="00D1349E"/>
    <w:rsid w:val="00D14A75"/>
    <w:rsid w:val="00D159F8"/>
    <w:rsid w:val="00D17CF5"/>
    <w:rsid w:val="00D17D91"/>
    <w:rsid w:val="00D209AF"/>
    <w:rsid w:val="00D20BC4"/>
    <w:rsid w:val="00D21356"/>
    <w:rsid w:val="00D21742"/>
    <w:rsid w:val="00D2199C"/>
    <w:rsid w:val="00D2257C"/>
    <w:rsid w:val="00D25A14"/>
    <w:rsid w:val="00D270D2"/>
    <w:rsid w:val="00D301DA"/>
    <w:rsid w:val="00D308D3"/>
    <w:rsid w:val="00D30CE5"/>
    <w:rsid w:val="00D314CD"/>
    <w:rsid w:val="00D321EE"/>
    <w:rsid w:val="00D3264C"/>
    <w:rsid w:val="00D33167"/>
    <w:rsid w:val="00D3331E"/>
    <w:rsid w:val="00D341A2"/>
    <w:rsid w:val="00D345B1"/>
    <w:rsid w:val="00D345B5"/>
    <w:rsid w:val="00D34F89"/>
    <w:rsid w:val="00D36FBA"/>
    <w:rsid w:val="00D37B52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6747F"/>
    <w:rsid w:val="00D677C2"/>
    <w:rsid w:val="00D70A54"/>
    <w:rsid w:val="00D71440"/>
    <w:rsid w:val="00D723A0"/>
    <w:rsid w:val="00D7262A"/>
    <w:rsid w:val="00D7278A"/>
    <w:rsid w:val="00D7554C"/>
    <w:rsid w:val="00D81AB8"/>
    <w:rsid w:val="00D81B7F"/>
    <w:rsid w:val="00D833B4"/>
    <w:rsid w:val="00D85562"/>
    <w:rsid w:val="00D863E7"/>
    <w:rsid w:val="00D875E7"/>
    <w:rsid w:val="00D87D55"/>
    <w:rsid w:val="00D90B05"/>
    <w:rsid w:val="00D9379A"/>
    <w:rsid w:val="00D93898"/>
    <w:rsid w:val="00D93CD7"/>
    <w:rsid w:val="00D94689"/>
    <w:rsid w:val="00D955A9"/>
    <w:rsid w:val="00D95CA1"/>
    <w:rsid w:val="00D96EAE"/>
    <w:rsid w:val="00D97C48"/>
    <w:rsid w:val="00DA04B2"/>
    <w:rsid w:val="00DA117F"/>
    <w:rsid w:val="00DA15C9"/>
    <w:rsid w:val="00DA25E2"/>
    <w:rsid w:val="00DA2E17"/>
    <w:rsid w:val="00DA321B"/>
    <w:rsid w:val="00DA78E4"/>
    <w:rsid w:val="00DA7965"/>
    <w:rsid w:val="00DA7CBF"/>
    <w:rsid w:val="00DB068D"/>
    <w:rsid w:val="00DB288C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1B57"/>
    <w:rsid w:val="00DC356D"/>
    <w:rsid w:val="00DC4856"/>
    <w:rsid w:val="00DC4EBB"/>
    <w:rsid w:val="00DC665D"/>
    <w:rsid w:val="00DD0223"/>
    <w:rsid w:val="00DD2F73"/>
    <w:rsid w:val="00DD3426"/>
    <w:rsid w:val="00DD3459"/>
    <w:rsid w:val="00DD4BB4"/>
    <w:rsid w:val="00DD5088"/>
    <w:rsid w:val="00DD6CA0"/>
    <w:rsid w:val="00DD701C"/>
    <w:rsid w:val="00DD7811"/>
    <w:rsid w:val="00DE01DB"/>
    <w:rsid w:val="00DE2991"/>
    <w:rsid w:val="00DE3187"/>
    <w:rsid w:val="00DE4378"/>
    <w:rsid w:val="00DE4507"/>
    <w:rsid w:val="00DE52DF"/>
    <w:rsid w:val="00DE5DB5"/>
    <w:rsid w:val="00DE6125"/>
    <w:rsid w:val="00DE620B"/>
    <w:rsid w:val="00DE6227"/>
    <w:rsid w:val="00DE6501"/>
    <w:rsid w:val="00DE67C2"/>
    <w:rsid w:val="00DE6F82"/>
    <w:rsid w:val="00DE749A"/>
    <w:rsid w:val="00DE75AA"/>
    <w:rsid w:val="00DF241A"/>
    <w:rsid w:val="00DF28B4"/>
    <w:rsid w:val="00DF447A"/>
    <w:rsid w:val="00DF4E05"/>
    <w:rsid w:val="00DF51BE"/>
    <w:rsid w:val="00DF666A"/>
    <w:rsid w:val="00E01C37"/>
    <w:rsid w:val="00E01CB7"/>
    <w:rsid w:val="00E02151"/>
    <w:rsid w:val="00E02170"/>
    <w:rsid w:val="00E022C8"/>
    <w:rsid w:val="00E02EAC"/>
    <w:rsid w:val="00E030A9"/>
    <w:rsid w:val="00E049DE"/>
    <w:rsid w:val="00E04EE6"/>
    <w:rsid w:val="00E05A90"/>
    <w:rsid w:val="00E06DD1"/>
    <w:rsid w:val="00E1012D"/>
    <w:rsid w:val="00E103E5"/>
    <w:rsid w:val="00E1046D"/>
    <w:rsid w:val="00E10DC1"/>
    <w:rsid w:val="00E11953"/>
    <w:rsid w:val="00E12193"/>
    <w:rsid w:val="00E12216"/>
    <w:rsid w:val="00E12D8E"/>
    <w:rsid w:val="00E135B7"/>
    <w:rsid w:val="00E14630"/>
    <w:rsid w:val="00E1582E"/>
    <w:rsid w:val="00E16979"/>
    <w:rsid w:val="00E16C6E"/>
    <w:rsid w:val="00E16DD1"/>
    <w:rsid w:val="00E173A4"/>
    <w:rsid w:val="00E211E1"/>
    <w:rsid w:val="00E21DB3"/>
    <w:rsid w:val="00E24354"/>
    <w:rsid w:val="00E24AB4"/>
    <w:rsid w:val="00E25F8E"/>
    <w:rsid w:val="00E26152"/>
    <w:rsid w:val="00E26A05"/>
    <w:rsid w:val="00E27768"/>
    <w:rsid w:val="00E306E4"/>
    <w:rsid w:val="00E30819"/>
    <w:rsid w:val="00E30921"/>
    <w:rsid w:val="00E30A8E"/>
    <w:rsid w:val="00E32185"/>
    <w:rsid w:val="00E3236B"/>
    <w:rsid w:val="00E32D4E"/>
    <w:rsid w:val="00E33358"/>
    <w:rsid w:val="00E34036"/>
    <w:rsid w:val="00E347B0"/>
    <w:rsid w:val="00E348BD"/>
    <w:rsid w:val="00E34D97"/>
    <w:rsid w:val="00E34FCC"/>
    <w:rsid w:val="00E35AD8"/>
    <w:rsid w:val="00E35DA1"/>
    <w:rsid w:val="00E36088"/>
    <w:rsid w:val="00E37F11"/>
    <w:rsid w:val="00E42800"/>
    <w:rsid w:val="00E42D3F"/>
    <w:rsid w:val="00E440B4"/>
    <w:rsid w:val="00E44471"/>
    <w:rsid w:val="00E44C6C"/>
    <w:rsid w:val="00E4568E"/>
    <w:rsid w:val="00E45BFC"/>
    <w:rsid w:val="00E45F7A"/>
    <w:rsid w:val="00E4674D"/>
    <w:rsid w:val="00E4755E"/>
    <w:rsid w:val="00E50893"/>
    <w:rsid w:val="00E50B02"/>
    <w:rsid w:val="00E51E72"/>
    <w:rsid w:val="00E5687D"/>
    <w:rsid w:val="00E60188"/>
    <w:rsid w:val="00E60B12"/>
    <w:rsid w:val="00E61CA9"/>
    <w:rsid w:val="00E65207"/>
    <w:rsid w:val="00E654D7"/>
    <w:rsid w:val="00E65978"/>
    <w:rsid w:val="00E663D7"/>
    <w:rsid w:val="00E66CC6"/>
    <w:rsid w:val="00E701DD"/>
    <w:rsid w:val="00E713F3"/>
    <w:rsid w:val="00E7327C"/>
    <w:rsid w:val="00E749CB"/>
    <w:rsid w:val="00E75E55"/>
    <w:rsid w:val="00E76307"/>
    <w:rsid w:val="00E81941"/>
    <w:rsid w:val="00E81ECC"/>
    <w:rsid w:val="00E82980"/>
    <w:rsid w:val="00E82E0B"/>
    <w:rsid w:val="00E830F7"/>
    <w:rsid w:val="00E83C3F"/>
    <w:rsid w:val="00E858BF"/>
    <w:rsid w:val="00E85BE6"/>
    <w:rsid w:val="00E85EA8"/>
    <w:rsid w:val="00E87701"/>
    <w:rsid w:val="00E87FD3"/>
    <w:rsid w:val="00E91496"/>
    <w:rsid w:val="00E91A2B"/>
    <w:rsid w:val="00E92578"/>
    <w:rsid w:val="00E936F2"/>
    <w:rsid w:val="00E93D33"/>
    <w:rsid w:val="00E93DA3"/>
    <w:rsid w:val="00E9536D"/>
    <w:rsid w:val="00E95978"/>
    <w:rsid w:val="00E96846"/>
    <w:rsid w:val="00EA08E6"/>
    <w:rsid w:val="00EA1849"/>
    <w:rsid w:val="00EA1A2A"/>
    <w:rsid w:val="00EA2A5E"/>
    <w:rsid w:val="00EA2E1A"/>
    <w:rsid w:val="00EA405E"/>
    <w:rsid w:val="00EA4772"/>
    <w:rsid w:val="00EA653A"/>
    <w:rsid w:val="00EB127A"/>
    <w:rsid w:val="00EB38A4"/>
    <w:rsid w:val="00EB594F"/>
    <w:rsid w:val="00EB5F9E"/>
    <w:rsid w:val="00EB60EF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D3C92"/>
    <w:rsid w:val="00ED41BD"/>
    <w:rsid w:val="00ED431D"/>
    <w:rsid w:val="00ED66C2"/>
    <w:rsid w:val="00ED6C1D"/>
    <w:rsid w:val="00ED771C"/>
    <w:rsid w:val="00EE0242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8CE"/>
    <w:rsid w:val="00F02842"/>
    <w:rsid w:val="00F02AD2"/>
    <w:rsid w:val="00F02C30"/>
    <w:rsid w:val="00F04931"/>
    <w:rsid w:val="00F04CF2"/>
    <w:rsid w:val="00F05619"/>
    <w:rsid w:val="00F07492"/>
    <w:rsid w:val="00F109D7"/>
    <w:rsid w:val="00F10D3A"/>
    <w:rsid w:val="00F11FF6"/>
    <w:rsid w:val="00F12D47"/>
    <w:rsid w:val="00F13BBE"/>
    <w:rsid w:val="00F1430A"/>
    <w:rsid w:val="00F164F9"/>
    <w:rsid w:val="00F1791C"/>
    <w:rsid w:val="00F22AB5"/>
    <w:rsid w:val="00F22E3F"/>
    <w:rsid w:val="00F23651"/>
    <w:rsid w:val="00F24867"/>
    <w:rsid w:val="00F25340"/>
    <w:rsid w:val="00F26E1D"/>
    <w:rsid w:val="00F304A5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09C5"/>
    <w:rsid w:val="00F4186F"/>
    <w:rsid w:val="00F419CE"/>
    <w:rsid w:val="00F42777"/>
    <w:rsid w:val="00F439E4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50B"/>
    <w:rsid w:val="00F57687"/>
    <w:rsid w:val="00F57905"/>
    <w:rsid w:val="00F57D52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0938"/>
    <w:rsid w:val="00F7121A"/>
    <w:rsid w:val="00F72FF9"/>
    <w:rsid w:val="00F73209"/>
    <w:rsid w:val="00F73478"/>
    <w:rsid w:val="00F75E09"/>
    <w:rsid w:val="00F7703F"/>
    <w:rsid w:val="00F776B6"/>
    <w:rsid w:val="00F77E97"/>
    <w:rsid w:val="00F80F86"/>
    <w:rsid w:val="00F81A4D"/>
    <w:rsid w:val="00F81B67"/>
    <w:rsid w:val="00F822E3"/>
    <w:rsid w:val="00F82EE7"/>
    <w:rsid w:val="00F84112"/>
    <w:rsid w:val="00F84A9B"/>
    <w:rsid w:val="00F85679"/>
    <w:rsid w:val="00F85AFE"/>
    <w:rsid w:val="00F868E9"/>
    <w:rsid w:val="00F86EA6"/>
    <w:rsid w:val="00F8768B"/>
    <w:rsid w:val="00F87C0F"/>
    <w:rsid w:val="00F917DC"/>
    <w:rsid w:val="00F925E5"/>
    <w:rsid w:val="00F94AF4"/>
    <w:rsid w:val="00FA1625"/>
    <w:rsid w:val="00FA1D65"/>
    <w:rsid w:val="00FA492A"/>
    <w:rsid w:val="00FA4EA2"/>
    <w:rsid w:val="00FA5D73"/>
    <w:rsid w:val="00FA785F"/>
    <w:rsid w:val="00FB084F"/>
    <w:rsid w:val="00FB3D54"/>
    <w:rsid w:val="00FB4403"/>
    <w:rsid w:val="00FB5A8B"/>
    <w:rsid w:val="00FB5A96"/>
    <w:rsid w:val="00FB65A9"/>
    <w:rsid w:val="00FB6629"/>
    <w:rsid w:val="00FB7BE5"/>
    <w:rsid w:val="00FC1195"/>
    <w:rsid w:val="00FC15B9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3E7D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483E"/>
    <w:rsid w:val="00FE7880"/>
    <w:rsid w:val="00FF155C"/>
    <w:rsid w:val="00FF180C"/>
    <w:rsid w:val="00FF3228"/>
    <w:rsid w:val="00FF3D5B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C6A4-9C30-4EEA-AB04-1D1AD7EE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667</Characters>
  <Application>Microsoft Office Word</Application>
  <DocSecurity>0</DocSecurity>
  <Lines>5</Lines>
  <Paragraphs>1</Paragraphs>
  <ScaleCrop>false</ScaleCrop>
  <Company>大中票券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5</cp:revision>
  <cp:lastPrinted>2017-01-13T09:09:00Z</cp:lastPrinted>
  <dcterms:created xsi:type="dcterms:W3CDTF">2017-03-10T08:03:00Z</dcterms:created>
  <dcterms:modified xsi:type="dcterms:W3CDTF">2017-03-13T01:49:00Z</dcterms:modified>
</cp:coreProperties>
</file>