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085CDE" w:rsidRPr="00152D7F" w:rsidRDefault="00A93A55" w:rsidP="00152D7F">
      <w:pPr>
        <w:spacing w:line="360" w:lineRule="exact"/>
        <w:contextualSpacing/>
        <w:rPr>
          <w:rFonts w:ascii="標楷體" w:eastAsia="標楷體" w:hAnsi="標楷體"/>
          <w:color w:val="FF0000"/>
          <w:sz w:val="27"/>
          <w:szCs w:val="27"/>
        </w:rPr>
      </w:pPr>
      <w:r w:rsidRPr="00EF40E2">
        <w:rPr>
          <w:rFonts w:ascii="標楷體" w:eastAsia="標楷體" w:hAnsi="標楷體" w:hint="eastAsia"/>
          <w:sz w:val="27"/>
          <w:szCs w:val="27"/>
        </w:rPr>
        <w:t>上周</w:t>
      </w:r>
      <w:r w:rsidR="00025D58" w:rsidRPr="00EF40E2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EF40E2" w:rsidRPr="00EF40E2">
        <w:rPr>
          <w:rFonts w:ascii="標楷體" w:eastAsia="標楷體" w:hAnsi="標楷體" w:hint="eastAsia"/>
          <w:sz w:val="27"/>
          <w:szCs w:val="27"/>
        </w:rPr>
        <w:t>1兆1,797.1</w:t>
      </w:r>
      <w:r w:rsidR="00025D58" w:rsidRPr="00EF40E2">
        <w:rPr>
          <w:rFonts w:ascii="標楷體" w:eastAsia="標楷體" w:hAnsi="標楷體" w:hint="eastAsia"/>
          <w:sz w:val="27"/>
          <w:szCs w:val="27"/>
        </w:rPr>
        <w:t>億元，緊縮因素則為央行例行性沖銷。</w:t>
      </w:r>
      <w:r w:rsidR="00E830F7" w:rsidRPr="00E830F7">
        <w:rPr>
          <w:rFonts w:ascii="標楷體" w:eastAsia="標楷體" w:hAnsi="標楷體" w:hint="eastAsia"/>
          <w:sz w:val="27"/>
          <w:szCs w:val="27"/>
        </w:rPr>
        <w:t>由於本</w:t>
      </w:r>
      <w:proofErr w:type="gramStart"/>
      <w:r w:rsidR="00E830F7" w:rsidRPr="00E830F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830F7" w:rsidRPr="00E830F7">
        <w:rPr>
          <w:rFonts w:ascii="標楷體" w:eastAsia="標楷體" w:hAnsi="標楷體" w:hint="eastAsia"/>
          <w:sz w:val="27"/>
          <w:szCs w:val="27"/>
        </w:rPr>
        <w:t>只有兩天營業日</w:t>
      </w:r>
      <w:proofErr w:type="gramStart"/>
      <w:r w:rsidR="00E830F7" w:rsidRPr="00E830F7">
        <w:rPr>
          <w:rFonts w:ascii="標楷體" w:eastAsia="標楷體" w:hAnsi="標楷體" w:hint="eastAsia"/>
          <w:sz w:val="27"/>
          <w:szCs w:val="27"/>
        </w:rPr>
        <w:t>又逢期底</w:t>
      </w:r>
      <w:proofErr w:type="gramEnd"/>
      <w:r w:rsidR="00E830F7" w:rsidRPr="00E830F7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E830F7" w:rsidRPr="00E830F7">
        <w:rPr>
          <w:rFonts w:ascii="標楷體" w:eastAsia="標楷體" w:hAnsi="標楷體" w:hint="eastAsia"/>
          <w:sz w:val="27"/>
          <w:szCs w:val="27"/>
        </w:rPr>
        <w:t>拆款交投</w:t>
      </w:r>
      <w:proofErr w:type="gramEnd"/>
      <w:r w:rsidR="00E830F7" w:rsidRPr="00E830F7">
        <w:rPr>
          <w:rFonts w:ascii="標楷體" w:eastAsia="標楷體" w:hAnsi="標楷體" w:hint="eastAsia"/>
          <w:sz w:val="27"/>
          <w:szCs w:val="27"/>
        </w:rPr>
        <w:t>較顯清淡，外資匯入</w:t>
      </w:r>
      <w:proofErr w:type="gramStart"/>
      <w:r w:rsidR="00E830F7" w:rsidRPr="00E830F7">
        <w:rPr>
          <w:rFonts w:ascii="標楷體" w:eastAsia="標楷體" w:hAnsi="標楷體" w:hint="eastAsia"/>
          <w:sz w:val="27"/>
          <w:szCs w:val="27"/>
        </w:rPr>
        <w:t>墊高整銀行</w:t>
      </w:r>
      <w:proofErr w:type="gramEnd"/>
      <w:r w:rsidR="00E830F7" w:rsidRPr="00E830F7">
        <w:rPr>
          <w:rFonts w:ascii="標楷體" w:eastAsia="標楷體" w:hAnsi="標楷體" w:hint="eastAsia"/>
          <w:sz w:val="27"/>
          <w:szCs w:val="27"/>
        </w:rPr>
        <w:t>間資金水位，短率明顯下滑。</w:t>
      </w:r>
      <w:r w:rsidR="006A7ACC" w:rsidRPr="00C11802">
        <w:rPr>
          <w:rFonts w:ascii="標楷體" w:eastAsia="標楷體" w:hAnsi="標楷體" w:hint="eastAsia"/>
          <w:sz w:val="27"/>
          <w:szCs w:val="27"/>
        </w:rPr>
        <w:t>30</w:t>
      </w:r>
      <w:r w:rsidR="00E830F7">
        <w:rPr>
          <w:rFonts w:ascii="標楷體" w:eastAsia="標楷體" w:hAnsi="標楷體" w:hint="eastAsia"/>
          <w:sz w:val="27"/>
          <w:szCs w:val="27"/>
        </w:rPr>
        <w:t>天票券次級利率成交</w:t>
      </w:r>
      <w:r w:rsidR="006A7ACC" w:rsidRPr="00C11802">
        <w:rPr>
          <w:rFonts w:ascii="標楷體" w:eastAsia="標楷體" w:hAnsi="標楷體" w:hint="eastAsia"/>
          <w:sz w:val="27"/>
          <w:szCs w:val="27"/>
        </w:rPr>
        <w:t>0.3</w:t>
      </w:r>
      <w:r w:rsidR="00C11802" w:rsidRPr="00C11802">
        <w:rPr>
          <w:rFonts w:ascii="標楷體" w:eastAsia="標楷體" w:hAnsi="標楷體" w:hint="eastAsia"/>
          <w:sz w:val="27"/>
          <w:szCs w:val="27"/>
        </w:rPr>
        <w:t>0</w:t>
      </w:r>
      <w:r w:rsidR="006A7ACC" w:rsidRPr="00C11802">
        <w:rPr>
          <w:rFonts w:ascii="標楷體" w:eastAsia="標楷體" w:hAnsi="標楷體" w:hint="eastAsia"/>
          <w:sz w:val="27"/>
          <w:szCs w:val="27"/>
        </w:rPr>
        <w:t>%~0.4</w:t>
      </w:r>
      <w:r w:rsidR="005F3958">
        <w:rPr>
          <w:rFonts w:ascii="標楷體" w:eastAsia="標楷體" w:hAnsi="標楷體" w:hint="eastAsia"/>
          <w:sz w:val="27"/>
          <w:szCs w:val="27"/>
        </w:rPr>
        <w:t>3</w:t>
      </w:r>
      <w:bookmarkStart w:id="0" w:name="_GoBack"/>
      <w:bookmarkEnd w:id="0"/>
      <w:r w:rsidR="006A7ACC" w:rsidRPr="00C11802">
        <w:rPr>
          <w:rFonts w:ascii="標楷體" w:eastAsia="標楷體" w:hAnsi="標楷體" w:hint="eastAsia"/>
          <w:sz w:val="27"/>
          <w:szCs w:val="27"/>
        </w:rPr>
        <w:t>%區間，拆款利率則成交在0.25%~0.</w:t>
      </w:r>
      <w:r w:rsidR="00E830F7">
        <w:rPr>
          <w:rFonts w:ascii="標楷體" w:eastAsia="標楷體" w:hAnsi="標楷體" w:hint="eastAsia"/>
          <w:sz w:val="27"/>
          <w:szCs w:val="27"/>
        </w:rPr>
        <w:t>38</w:t>
      </w:r>
      <w:r w:rsidR="006A7ACC" w:rsidRPr="00C11802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C11802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C11802">
        <w:rPr>
          <w:rFonts w:ascii="標楷體" w:eastAsia="標楷體" w:hAnsi="標楷體" w:hint="eastAsia"/>
          <w:sz w:val="27"/>
          <w:szCs w:val="27"/>
        </w:rPr>
        <w:t>，</w:t>
      </w:r>
      <w:r w:rsidR="00C11802" w:rsidRPr="00C11802">
        <w:rPr>
          <w:rFonts w:ascii="標楷體" w:eastAsia="標楷體" w:hAnsi="標楷體" w:hint="eastAsia"/>
          <w:sz w:val="27"/>
          <w:szCs w:val="27"/>
        </w:rPr>
        <w:t>農曆春節期間美元回檔，美元指數滑落至100以下，新台幣狂飆19個月新高 直逼31大關</w:t>
      </w:r>
      <w:r w:rsidR="00C11802">
        <w:rPr>
          <w:rFonts w:ascii="標楷體" w:eastAsia="標楷體" w:hAnsi="標楷體" w:hint="eastAsia"/>
          <w:sz w:val="27"/>
          <w:szCs w:val="27"/>
        </w:rPr>
        <w:t>，</w:t>
      </w:r>
      <w:r w:rsidR="00C11802" w:rsidRPr="00C11802">
        <w:rPr>
          <w:rFonts w:ascii="標楷體" w:eastAsia="標楷體" w:hAnsi="標楷體" w:hint="eastAsia"/>
          <w:sz w:val="27"/>
          <w:szCs w:val="27"/>
        </w:rPr>
        <w:t>台北</w:t>
      </w:r>
      <w:proofErr w:type="gramStart"/>
      <w:r w:rsidR="00C11802" w:rsidRPr="00C11802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11802" w:rsidRPr="00C11802">
        <w:rPr>
          <w:rFonts w:ascii="標楷體" w:eastAsia="標楷體" w:hAnsi="標楷體" w:hint="eastAsia"/>
          <w:sz w:val="27"/>
          <w:szCs w:val="27"/>
        </w:rPr>
        <w:t>市則因農曆春節休市，本</w:t>
      </w:r>
      <w:proofErr w:type="gramStart"/>
      <w:r w:rsidR="00C11802" w:rsidRPr="00C11802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C11802" w:rsidRPr="00C11802">
        <w:rPr>
          <w:rFonts w:ascii="標楷體" w:eastAsia="標楷體" w:hAnsi="標楷體" w:hint="eastAsia"/>
          <w:sz w:val="27"/>
          <w:szCs w:val="27"/>
        </w:rPr>
        <w:t>開市後一次反應，新台幣因而勁揚</w:t>
      </w:r>
      <w:r w:rsidR="00A439C6" w:rsidRPr="00C11802">
        <w:rPr>
          <w:rFonts w:ascii="標楷體" w:eastAsia="標楷體" w:hAnsi="標楷體" w:hint="eastAsia"/>
          <w:sz w:val="27"/>
          <w:szCs w:val="27"/>
        </w:rPr>
        <w:t>，新台幣兌美元成交區間落在31.</w:t>
      </w:r>
      <w:r w:rsidR="00C11802" w:rsidRPr="00C11802">
        <w:rPr>
          <w:rFonts w:ascii="標楷體" w:eastAsia="標楷體" w:hAnsi="標楷體" w:hint="eastAsia"/>
          <w:sz w:val="27"/>
          <w:szCs w:val="27"/>
        </w:rPr>
        <w:t>02~31.25</w:t>
      </w:r>
      <w:r w:rsidR="00A439C6" w:rsidRPr="00C11802">
        <w:rPr>
          <w:rFonts w:ascii="標楷體" w:eastAsia="標楷體" w:hAnsi="標楷體" w:hint="eastAsia"/>
          <w:sz w:val="27"/>
          <w:szCs w:val="27"/>
        </w:rPr>
        <w:t>。</w:t>
      </w:r>
      <w:r w:rsidR="00DB288C" w:rsidRPr="00DB288C">
        <w:rPr>
          <w:rFonts w:ascii="標楷體" w:eastAsia="標楷體" w:hAnsi="標楷體" w:hint="eastAsia"/>
          <w:sz w:val="27"/>
          <w:szCs w:val="27"/>
        </w:rPr>
        <w:t xml:space="preserve">    </w:t>
      </w:r>
      <w:r w:rsidR="00E85EA8" w:rsidRPr="005E73E5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3B6C4A" w:rsidRPr="00B74BFA" w:rsidRDefault="00085CDE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B74BFA">
        <w:rPr>
          <w:rFonts w:ascii="標楷體" w:eastAsia="標楷體" w:hAnsi="標楷體"/>
          <w:sz w:val="27"/>
          <w:szCs w:val="27"/>
        </w:rPr>
        <w:t xml:space="preserve"> </w:t>
      </w:r>
    </w:p>
    <w:p w:rsidR="00C454D9" w:rsidRDefault="00F51DCC" w:rsidP="00C454D9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741484" w:rsidRPr="00B639E4" w:rsidRDefault="00741484" w:rsidP="006A7ACC">
      <w:pPr>
        <w:widowControl/>
        <w:rPr>
          <w:rFonts w:ascii="標楷體" w:eastAsia="標楷體" w:hAnsi="標楷體"/>
          <w:color w:val="FF0000"/>
          <w:sz w:val="27"/>
          <w:szCs w:val="27"/>
        </w:rPr>
      </w:pPr>
      <w:r w:rsidRPr="00EF40E2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EF40E2" w:rsidRPr="00EF40E2">
        <w:rPr>
          <w:rFonts w:ascii="標楷體" w:eastAsia="標楷體" w:hAnsi="標楷體" w:hint="eastAsia"/>
          <w:sz w:val="27"/>
          <w:szCs w:val="27"/>
        </w:rPr>
        <w:t>1兆5,342.5</w:t>
      </w:r>
      <w:r w:rsidRPr="00EF40E2">
        <w:rPr>
          <w:rFonts w:ascii="標楷體" w:eastAsia="標楷體" w:hAnsi="標楷體" w:hint="eastAsia"/>
          <w:sz w:val="27"/>
          <w:szCs w:val="27"/>
        </w:rPr>
        <w:t>億元，緊縮因素則為央行例行性沖銷。</w:t>
      </w:r>
      <w:r w:rsidR="00A361AA" w:rsidRPr="00B71CB1">
        <w:rPr>
          <w:rFonts w:ascii="標楷體" w:eastAsia="標楷體" w:hAnsi="標楷體" w:hint="eastAsia"/>
          <w:sz w:val="27"/>
          <w:szCs w:val="27"/>
        </w:rPr>
        <w:t>新提存期開始，加上年後通貨回籠，金融機構普遍資金充裕，資金需求疲軟，本</w:t>
      </w:r>
      <w:proofErr w:type="gramStart"/>
      <w:r w:rsidR="00A361AA" w:rsidRPr="00B71CB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361AA" w:rsidRPr="00B71CB1">
        <w:rPr>
          <w:rFonts w:ascii="標楷體" w:eastAsia="標楷體" w:hAnsi="標楷體" w:hint="eastAsia"/>
          <w:sz w:val="27"/>
          <w:szCs w:val="27"/>
        </w:rPr>
        <w:t>仍為通貨回籠高峰期，預料整體市</w:t>
      </w:r>
      <w:proofErr w:type="gramStart"/>
      <w:r w:rsidR="00A361AA" w:rsidRPr="00B71CB1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A361AA" w:rsidRPr="00B71CB1">
        <w:rPr>
          <w:rFonts w:ascii="標楷體" w:eastAsia="標楷體" w:hAnsi="標楷體" w:hint="eastAsia"/>
          <w:sz w:val="27"/>
          <w:szCs w:val="27"/>
        </w:rPr>
        <w:t>續呈寬鬆，短率</w:t>
      </w:r>
      <w:proofErr w:type="gramStart"/>
      <w:r w:rsidR="00A361AA" w:rsidRPr="00B71CB1">
        <w:rPr>
          <w:rFonts w:ascii="標楷體" w:eastAsia="標楷體" w:hAnsi="標楷體" w:hint="eastAsia"/>
          <w:sz w:val="27"/>
          <w:szCs w:val="27"/>
        </w:rPr>
        <w:t>續處低位</w:t>
      </w:r>
      <w:proofErr w:type="gramEnd"/>
      <w:r w:rsidR="00A361AA" w:rsidRPr="00B71CB1">
        <w:rPr>
          <w:rFonts w:ascii="標楷體" w:eastAsia="標楷體" w:hAnsi="標楷體" w:hint="eastAsia"/>
          <w:sz w:val="27"/>
          <w:szCs w:val="27"/>
        </w:rPr>
        <w:t>的可能性較高，市場</w:t>
      </w:r>
      <w:r w:rsidR="006A7ACC" w:rsidRPr="00B71CB1">
        <w:rPr>
          <w:rFonts w:ascii="標楷體" w:eastAsia="標楷體" w:hAnsi="標楷體" w:hint="eastAsia"/>
          <w:sz w:val="27"/>
          <w:szCs w:val="27"/>
        </w:rPr>
        <w:t>可</w:t>
      </w:r>
      <w:r w:rsidR="00A361AA" w:rsidRPr="00B71CB1">
        <w:rPr>
          <w:rFonts w:ascii="標楷體" w:eastAsia="標楷體" w:hAnsi="標楷體" w:hint="eastAsia"/>
          <w:sz w:val="27"/>
          <w:szCs w:val="27"/>
        </w:rPr>
        <w:t>望</w:t>
      </w:r>
      <w:r w:rsidR="006A7ACC" w:rsidRPr="00B71CB1">
        <w:rPr>
          <w:rFonts w:ascii="標楷體" w:eastAsia="標楷體" w:hAnsi="標楷體" w:hint="eastAsia"/>
          <w:sz w:val="27"/>
          <w:szCs w:val="27"/>
        </w:rPr>
        <w:t>回歸正常，短率有機會迅速下滑。本周交易部操作策略上，將尋求市場較低利率資金承做，並將落點平均分散</w:t>
      </w:r>
      <w:r w:rsidR="00A361AA" w:rsidRPr="00B71CB1">
        <w:rPr>
          <w:rFonts w:ascii="標楷體" w:eastAsia="標楷體" w:hAnsi="標楷體" w:hint="eastAsia"/>
          <w:sz w:val="27"/>
          <w:szCs w:val="27"/>
        </w:rPr>
        <w:t>至月初</w:t>
      </w:r>
      <w:r w:rsidR="002C2586" w:rsidRPr="00B71CB1">
        <w:rPr>
          <w:rFonts w:ascii="標楷體" w:eastAsia="標楷體" w:hAnsi="標楷體" w:hint="eastAsia"/>
          <w:sz w:val="27"/>
          <w:szCs w:val="27"/>
        </w:rPr>
        <w:t>。</w:t>
      </w:r>
      <w:r w:rsidRPr="00C11802">
        <w:rPr>
          <w:rFonts w:ascii="標楷體" w:eastAsia="標楷體" w:hAnsi="標楷體" w:hint="eastAsia"/>
          <w:sz w:val="27"/>
          <w:szCs w:val="27"/>
        </w:rPr>
        <w:t>匯率方面，</w:t>
      </w:r>
      <w:r w:rsidR="00C11802" w:rsidRPr="00C11802">
        <w:rPr>
          <w:rFonts w:ascii="標楷體" w:eastAsia="標楷體" w:hAnsi="標楷體" w:hint="eastAsia"/>
          <w:sz w:val="27"/>
          <w:szCs w:val="27"/>
        </w:rPr>
        <w:t>美國總統川普上任後，爭議性政策不斷，為美國經濟前景帶來不確定性，導致美股、美元回檔，加上美國聯</w:t>
      </w:r>
      <w:proofErr w:type="gramStart"/>
      <w:r w:rsidR="00C11802" w:rsidRPr="00C11802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C11802" w:rsidRPr="00C11802">
        <w:rPr>
          <w:rFonts w:ascii="標楷體" w:eastAsia="標楷體" w:hAnsi="標楷體" w:hint="eastAsia"/>
          <w:sz w:val="27"/>
          <w:szCs w:val="27"/>
        </w:rPr>
        <w:t>會（Fed）決議不升息，導致非美貨幣普遍走揚，新台幣未來看升機率高</w:t>
      </w:r>
      <w:r w:rsidR="00BE7BCD" w:rsidRPr="00C11802">
        <w:rPr>
          <w:rFonts w:ascii="標楷體" w:eastAsia="標楷體" w:hAnsi="標楷體" w:hint="eastAsia"/>
          <w:sz w:val="27"/>
          <w:szCs w:val="27"/>
        </w:rPr>
        <w:t>，預期本</w:t>
      </w:r>
      <w:proofErr w:type="gramStart"/>
      <w:r w:rsidR="00BE7BCD" w:rsidRPr="00C11802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BE7BCD" w:rsidRPr="00C11802">
        <w:rPr>
          <w:rFonts w:ascii="標楷體" w:eastAsia="標楷體" w:hAnsi="標楷體" w:hint="eastAsia"/>
          <w:sz w:val="27"/>
          <w:szCs w:val="27"/>
        </w:rPr>
        <w:t>美元仍</w:t>
      </w:r>
      <w:proofErr w:type="gramStart"/>
      <w:r w:rsidR="00BE7BCD" w:rsidRPr="00C11802">
        <w:rPr>
          <w:rFonts w:ascii="標楷體" w:eastAsia="標楷體" w:hAnsi="標楷體" w:hint="eastAsia"/>
          <w:sz w:val="27"/>
          <w:szCs w:val="27"/>
        </w:rPr>
        <w:t>呈</w:t>
      </w:r>
      <w:r w:rsidR="003E05EA">
        <w:rPr>
          <w:rFonts w:ascii="標楷體" w:eastAsia="標楷體" w:hAnsi="標楷體" w:hint="eastAsia"/>
          <w:sz w:val="27"/>
          <w:szCs w:val="27"/>
        </w:rPr>
        <w:t>偏弱</w:t>
      </w:r>
      <w:r w:rsidR="00BE7BCD" w:rsidRPr="00C11802">
        <w:rPr>
          <w:rFonts w:ascii="標楷體" w:eastAsia="標楷體" w:hAnsi="標楷體" w:hint="eastAsia"/>
          <w:sz w:val="27"/>
          <w:szCs w:val="27"/>
        </w:rPr>
        <w:t>走勢</w:t>
      </w:r>
      <w:proofErr w:type="gramEnd"/>
      <w:r w:rsidR="00BE7BCD" w:rsidRPr="00C11802">
        <w:rPr>
          <w:rFonts w:ascii="標楷體" w:eastAsia="標楷體" w:hAnsi="標楷體" w:hint="eastAsia"/>
          <w:sz w:val="27"/>
          <w:szCs w:val="27"/>
        </w:rPr>
        <w:t>，新台幣兌美元成交區間落在</w:t>
      </w:r>
      <w:r w:rsidR="003E05EA">
        <w:rPr>
          <w:rFonts w:ascii="標楷體" w:eastAsia="標楷體" w:hAnsi="標楷體" w:hint="eastAsia"/>
          <w:sz w:val="27"/>
          <w:szCs w:val="27"/>
        </w:rPr>
        <w:t>30.5~31.5</w:t>
      </w:r>
      <w:r w:rsidR="00BE7BCD" w:rsidRPr="00C11802">
        <w:rPr>
          <w:rFonts w:ascii="標楷體" w:eastAsia="標楷體" w:hAnsi="標楷體" w:hint="eastAsia"/>
          <w:sz w:val="27"/>
          <w:szCs w:val="27"/>
        </w:rPr>
        <w:t>。</w:t>
      </w:r>
      <w:r w:rsidR="00BE7BCD" w:rsidRPr="00BE7BCD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Pr="004E7F35">
        <w:rPr>
          <w:rFonts w:ascii="標楷體" w:eastAsia="標楷體" w:hAnsi="標楷體" w:hint="eastAsia"/>
          <w:color w:val="FF0000"/>
          <w:sz w:val="27"/>
          <w:szCs w:val="27"/>
        </w:rPr>
        <w:t xml:space="preserve">           </w:t>
      </w:r>
      <w:r w:rsidRPr="005E73E5">
        <w:rPr>
          <w:rFonts w:ascii="標楷體" w:eastAsia="標楷體" w:hAnsi="標楷體" w:hint="eastAsia"/>
          <w:sz w:val="27"/>
          <w:szCs w:val="27"/>
        </w:rPr>
        <w:t xml:space="preserve">                        </w:t>
      </w:r>
      <w:r w:rsidRPr="000B30E0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741484" w:rsidRPr="005B46B5" w:rsidRDefault="00741484" w:rsidP="00741484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025D58" w:rsidP="00025D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4530C5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D3264C" w:rsidP="00025D58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5,121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025D58" w:rsidP="00025D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8D3D4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4530C5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D3264C" w:rsidP="00025D58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4A4073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377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025D58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4530C5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4530C5" w:rsidP="00025D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2/8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Pr="001D79C4" w:rsidRDefault="004530C5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4C" w:rsidRDefault="00D3264C" w:rsidP="00025D58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3,561.00</w:t>
            </w:r>
          </w:p>
        </w:tc>
      </w:tr>
      <w:tr w:rsidR="004530C5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4530C5" w:rsidP="00025D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2/9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Pr="001D79C4" w:rsidRDefault="004530C5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D3264C" w:rsidP="00025D58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2,847.00</w:t>
            </w:r>
          </w:p>
        </w:tc>
      </w:tr>
      <w:tr w:rsidR="004530C5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4530C5" w:rsidP="00025D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2/10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Pr="001D79C4" w:rsidRDefault="004530C5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D3264C" w:rsidP="00025D58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1,435.50</w:t>
            </w:r>
          </w:p>
        </w:tc>
      </w:tr>
      <w:tr w:rsidR="00990076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025D58" w:rsidP="00025D58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1兆</w:t>
            </w:r>
            <w:r w:rsidR="007D0397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7723DC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7D0397">
              <w:rPr>
                <w:rFonts w:ascii="標楷體" w:eastAsia="標楷體" w:hAnsi="標楷體" w:hint="eastAsia"/>
                <w:sz w:val="27"/>
                <w:szCs w:val="27"/>
              </w:rPr>
              <w:t>342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7D0397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A9A" w:rsidRDefault="00794A9A" w:rsidP="00FC15B9">
      <w:r>
        <w:separator/>
      </w:r>
    </w:p>
  </w:endnote>
  <w:endnote w:type="continuationSeparator" w:id="0">
    <w:p w:rsidR="00794A9A" w:rsidRDefault="00794A9A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A9A" w:rsidRDefault="00794A9A" w:rsidP="00FC15B9">
      <w:r>
        <w:separator/>
      </w:r>
    </w:p>
  </w:footnote>
  <w:footnote w:type="continuationSeparator" w:id="0">
    <w:p w:rsidR="00794A9A" w:rsidRDefault="00794A9A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5924"/>
    <w:rsid w:val="00005A87"/>
    <w:rsid w:val="0000603B"/>
    <w:rsid w:val="00006102"/>
    <w:rsid w:val="00006CF8"/>
    <w:rsid w:val="0000728A"/>
    <w:rsid w:val="00007A21"/>
    <w:rsid w:val="00007CC8"/>
    <w:rsid w:val="00011405"/>
    <w:rsid w:val="00012FB3"/>
    <w:rsid w:val="000135F3"/>
    <w:rsid w:val="0001397F"/>
    <w:rsid w:val="00014209"/>
    <w:rsid w:val="000152C9"/>
    <w:rsid w:val="00015B01"/>
    <w:rsid w:val="00016770"/>
    <w:rsid w:val="00016B0E"/>
    <w:rsid w:val="00016BC2"/>
    <w:rsid w:val="00020147"/>
    <w:rsid w:val="000216A9"/>
    <w:rsid w:val="000217C2"/>
    <w:rsid w:val="00021F8C"/>
    <w:rsid w:val="00022502"/>
    <w:rsid w:val="00022DDC"/>
    <w:rsid w:val="0002312E"/>
    <w:rsid w:val="000235AA"/>
    <w:rsid w:val="000238AA"/>
    <w:rsid w:val="00025D58"/>
    <w:rsid w:val="00027238"/>
    <w:rsid w:val="00027912"/>
    <w:rsid w:val="00027D6A"/>
    <w:rsid w:val="000300A8"/>
    <w:rsid w:val="00031158"/>
    <w:rsid w:val="00031512"/>
    <w:rsid w:val="00031E25"/>
    <w:rsid w:val="000327BF"/>
    <w:rsid w:val="0003314F"/>
    <w:rsid w:val="0003328D"/>
    <w:rsid w:val="000334D0"/>
    <w:rsid w:val="0003404D"/>
    <w:rsid w:val="00034B1F"/>
    <w:rsid w:val="00035A8F"/>
    <w:rsid w:val="00035C2C"/>
    <w:rsid w:val="000360D7"/>
    <w:rsid w:val="000368CD"/>
    <w:rsid w:val="0004040D"/>
    <w:rsid w:val="0004114F"/>
    <w:rsid w:val="00041C6A"/>
    <w:rsid w:val="00042A22"/>
    <w:rsid w:val="00042E40"/>
    <w:rsid w:val="0004370D"/>
    <w:rsid w:val="000454C6"/>
    <w:rsid w:val="00045F4D"/>
    <w:rsid w:val="0004631D"/>
    <w:rsid w:val="00047F08"/>
    <w:rsid w:val="000523CD"/>
    <w:rsid w:val="000543CD"/>
    <w:rsid w:val="0005448E"/>
    <w:rsid w:val="0005491F"/>
    <w:rsid w:val="0005551D"/>
    <w:rsid w:val="00055DC8"/>
    <w:rsid w:val="00057C4B"/>
    <w:rsid w:val="000604F3"/>
    <w:rsid w:val="000610E1"/>
    <w:rsid w:val="00064310"/>
    <w:rsid w:val="00064954"/>
    <w:rsid w:val="0006567C"/>
    <w:rsid w:val="00066143"/>
    <w:rsid w:val="0006694A"/>
    <w:rsid w:val="00066AE3"/>
    <w:rsid w:val="00066E83"/>
    <w:rsid w:val="00067811"/>
    <w:rsid w:val="00072822"/>
    <w:rsid w:val="00073CF9"/>
    <w:rsid w:val="000748A4"/>
    <w:rsid w:val="00075347"/>
    <w:rsid w:val="00075561"/>
    <w:rsid w:val="000766D0"/>
    <w:rsid w:val="000779AD"/>
    <w:rsid w:val="00080B57"/>
    <w:rsid w:val="00081DF9"/>
    <w:rsid w:val="00081E34"/>
    <w:rsid w:val="0008213E"/>
    <w:rsid w:val="00084C81"/>
    <w:rsid w:val="00085065"/>
    <w:rsid w:val="00085CDE"/>
    <w:rsid w:val="00087F50"/>
    <w:rsid w:val="00090992"/>
    <w:rsid w:val="00090BC1"/>
    <w:rsid w:val="000910D7"/>
    <w:rsid w:val="000925B7"/>
    <w:rsid w:val="000939BB"/>
    <w:rsid w:val="00094BB1"/>
    <w:rsid w:val="00095E4C"/>
    <w:rsid w:val="00095EEE"/>
    <w:rsid w:val="000962B9"/>
    <w:rsid w:val="00096690"/>
    <w:rsid w:val="000968EA"/>
    <w:rsid w:val="000970B1"/>
    <w:rsid w:val="0009758D"/>
    <w:rsid w:val="00097667"/>
    <w:rsid w:val="000A1B3F"/>
    <w:rsid w:val="000A2A74"/>
    <w:rsid w:val="000A2D94"/>
    <w:rsid w:val="000A2F6F"/>
    <w:rsid w:val="000A4658"/>
    <w:rsid w:val="000A58EC"/>
    <w:rsid w:val="000A78E7"/>
    <w:rsid w:val="000B01A0"/>
    <w:rsid w:val="000B035B"/>
    <w:rsid w:val="000B105F"/>
    <w:rsid w:val="000B113F"/>
    <w:rsid w:val="000B20DB"/>
    <w:rsid w:val="000B2780"/>
    <w:rsid w:val="000B2D26"/>
    <w:rsid w:val="000B2DBB"/>
    <w:rsid w:val="000B30E0"/>
    <w:rsid w:val="000B3262"/>
    <w:rsid w:val="000B3E15"/>
    <w:rsid w:val="000B43DB"/>
    <w:rsid w:val="000B463C"/>
    <w:rsid w:val="000B6276"/>
    <w:rsid w:val="000B678B"/>
    <w:rsid w:val="000B7A93"/>
    <w:rsid w:val="000C028A"/>
    <w:rsid w:val="000C09A7"/>
    <w:rsid w:val="000C0D52"/>
    <w:rsid w:val="000C147C"/>
    <w:rsid w:val="000C1BD1"/>
    <w:rsid w:val="000C1D5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29B5"/>
    <w:rsid w:val="000D44D2"/>
    <w:rsid w:val="000D5298"/>
    <w:rsid w:val="000D64D3"/>
    <w:rsid w:val="000E0011"/>
    <w:rsid w:val="000E0085"/>
    <w:rsid w:val="000E149D"/>
    <w:rsid w:val="000E29AE"/>
    <w:rsid w:val="000E4BB6"/>
    <w:rsid w:val="000E522A"/>
    <w:rsid w:val="000E6325"/>
    <w:rsid w:val="000E69E4"/>
    <w:rsid w:val="000E6E79"/>
    <w:rsid w:val="000F092F"/>
    <w:rsid w:val="000F1DFC"/>
    <w:rsid w:val="000F1EC0"/>
    <w:rsid w:val="000F2E0D"/>
    <w:rsid w:val="000F43DD"/>
    <w:rsid w:val="000F4C1B"/>
    <w:rsid w:val="000F6606"/>
    <w:rsid w:val="000F6D39"/>
    <w:rsid w:val="00100888"/>
    <w:rsid w:val="00100D49"/>
    <w:rsid w:val="0010159E"/>
    <w:rsid w:val="0010241F"/>
    <w:rsid w:val="001030F8"/>
    <w:rsid w:val="00103EB3"/>
    <w:rsid w:val="00104074"/>
    <w:rsid w:val="0010612A"/>
    <w:rsid w:val="00106935"/>
    <w:rsid w:val="00106E33"/>
    <w:rsid w:val="0011135F"/>
    <w:rsid w:val="00111669"/>
    <w:rsid w:val="00113375"/>
    <w:rsid w:val="001136E1"/>
    <w:rsid w:val="001143DA"/>
    <w:rsid w:val="0011441B"/>
    <w:rsid w:val="00114423"/>
    <w:rsid w:val="00114DEC"/>
    <w:rsid w:val="00115072"/>
    <w:rsid w:val="0011629E"/>
    <w:rsid w:val="00116432"/>
    <w:rsid w:val="00117A5B"/>
    <w:rsid w:val="00121752"/>
    <w:rsid w:val="00123942"/>
    <w:rsid w:val="0012430A"/>
    <w:rsid w:val="0012451D"/>
    <w:rsid w:val="00126171"/>
    <w:rsid w:val="0012619E"/>
    <w:rsid w:val="00130317"/>
    <w:rsid w:val="001330CB"/>
    <w:rsid w:val="00133192"/>
    <w:rsid w:val="0013367B"/>
    <w:rsid w:val="00134451"/>
    <w:rsid w:val="00134BE8"/>
    <w:rsid w:val="00135261"/>
    <w:rsid w:val="00135CFF"/>
    <w:rsid w:val="00136608"/>
    <w:rsid w:val="0013782A"/>
    <w:rsid w:val="00137A3A"/>
    <w:rsid w:val="00140653"/>
    <w:rsid w:val="00141196"/>
    <w:rsid w:val="0014209D"/>
    <w:rsid w:val="001428DB"/>
    <w:rsid w:val="00144D36"/>
    <w:rsid w:val="00144E8D"/>
    <w:rsid w:val="001529D1"/>
    <w:rsid w:val="00152BDD"/>
    <w:rsid w:val="00152D7F"/>
    <w:rsid w:val="00152F4C"/>
    <w:rsid w:val="001538BE"/>
    <w:rsid w:val="00156B43"/>
    <w:rsid w:val="00160C20"/>
    <w:rsid w:val="00161409"/>
    <w:rsid w:val="0016144F"/>
    <w:rsid w:val="001621AB"/>
    <w:rsid w:val="001628A1"/>
    <w:rsid w:val="00163746"/>
    <w:rsid w:val="001641CB"/>
    <w:rsid w:val="00165020"/>
    <w:rsid w:val="001663F6"/>
    <w:rsid w:val="00166586"/>
    <w:rsid w:val="00166EB0"/>
    <w:rsid w:val="001672E1"/>
    <w:rsid w:val="0017015B"/>
    <w:rsid w:val="001711E6"/>
    <w:rsid w:val="00172A60"/>
    <w:rsid w:val="00172DFD"/>
    <w:rsid w:val="0017373E"/>
    <w:rsid w:val="00174349"/>
    <w:rsid w:val="001746DD"/>
    <w:rsid w:val="001747BA"/>
    <w:rsid w:val="00176697"/>
    <w:rsid w:val="0017769B"/>
    <w:rsid w:val="00180337"/>
    <w:rsid w:val="00180CF3"/>
    <w:rsid w:val="00183D6D"/>
    <w:rsid w:val="00184DF7"/>
    <w:rsid w:val="00185BCA"/>
    <w:rsid w:val="00185E8E"/>
    <w:rsid w:val="00186C73"/>
    <w:rsid w:val="001871C0"/>
    <w:rsid w:val="0018753B"/>
    <w:rsid w:val="00190849"/>
    <w:rsid w:val="001914DC"/>
    <w:rsid w:val="00191C65"/>
    <w:rsid w:val="00194802"/>
    <w:rsid w:val="001950E5"/>
    <w:rsid w:val="0019528A"/>
    <w:rsid w:val="00195561"/>
    <w:rsid w:val="00196B88"/>
    <w:rsid w:val="00197F4E"/>
    <w:rsid w:val="001A0671"/>
    <w:rsid w:val="001A13F4"/>
    <w:rsid w:val="001A24BD"/>
    <w:rsid w:val="001A420E"/>
    <w:rsid w:val="001A4AEE"/>
    <w:rsid w:val="001A5C38"/>
    <w:rsid w:val="001A7F2C"/>
    <w:rsid w:val="001B058E"/>
    <w:rsid w:val="001B0E33"/>
    <w:rsid w:val="001B1071"/>
    <w:rsid w:val="001B1A1C"/>
    <w:rsid w:val="001B2468"/>
    <w:rsid w:val="001B27BE"/>
    <w:rsid w:val="001B5EDE"/>
    <w:rsid w:val="001B6589"/>
    <w:rsid w:val="001B7478"/>
    <w:rsid w:val="001C00D7"/>
    <w:rsid w:val="001C0BA5"/>
    <w:rsid w:val="001C2491"/>
    <w:rsid w:val="001C2D5A"/>
    <w:rsid w:val="001C34A1"/>
    <w:rsid w:val="001C4679"/>
    <w:rsid w:val="001C467D"/>
    <w:rsid w:val="001C5143"/>
    <w:rsid w:val="001C6A87"/>
    <w:rsid w:val="001C7FE0"/>
    <w:rsid w:val="001D0086"/>
    <w:rsid w:val="001D01A6"/>
    <w:rsid w:val="001D1BE1"/>
    <w:rsid w:val="001D405B"/>
    <w:rsid w:val="001D5244"/>
    <w:rsid w:val="001D646F"/>
    <w:rsid w:val="001D6C9D"/>
    <w:rsid w:val="001D758B"/>
    <w:rsid w:val="001D79C4"/>
    <w:rsid w:val="001E0A00"/>
    <w:rsid w:val="001E4118"/>
    <w:rsid w:val="001E425B"/>
    <w:rsid w:val="001E43CA"/>
    <w:rsid w:val="001E4B0A"/>
    <w:rsid w:val="001E5180"/>
    <w:rsid w:val="001E540E"/>
    <w:rsid w:val="001E5EE1"/>
    <w:rsid w:val="001E75D3"/>
    <w:rsid w:val="001E75DD"/>
    <w:rsid w:val="001F1460"/>
    <w:rsid w:val="001F1E4C"/>
    <w:rsid w:val="001F28F9"/>
    <w:rsid w:val="001F2F64"/>
    <w:rsid w:val="001F3C56"/>
    <w:rsid w:val="001F42A3"/>
    <w:rsid w:val="001F7795"/>
    <w:rsid w:val="001F77BD"/>
    <w:rsid w:val="001F7CC5"/>
    <w:rsid w:val="001F7D10"/>
    <w:rsid w:val="002012B2"/>
    <w:rsid w:val="002019D3"/>
    <w:rsid w:val="002027F7"/>
    <w:rsid w:val="00203440"/>
    <w:rsid w:val="00204640"/>
    <w:rsid w:val="00204E2E"/>
    <w:rsid w:val="0020565B"/>
    <w:rsid w:val="00206163"/>
    <w:rsid w:val="00206232"/>
    <w:rsid w:val="00206769"/>
    <w:rsid w:val="00206EC7"/>
    <w:rsid w:val="00207170"/>
    <w:rsid w:val="002075B8"/>
    <w:rsid w:val="002106EE"/>
    <w:rsid w:val="002114DD"/>
    <w:rsid w:val="00212727"/>
    <w:rsid w:val="00213542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1511"/>
    <w:rsid w:val="00221933"/>
    <w:rsid w:val="00222E0C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C1A"/>
    <w:rsid w:val="00231CA7"/>
    <w:rsid w:val="002328BF"/>
    <w:rsid w:val="00232C13"/>
    <w:rsid w:val="002349EF"/>
    <w:rsid w:val="00234E1A"/>
    <w:rsid w:val="00235430"/>
    <w:rsid w:val="0023664E"/>
    <w:rsid w:val="00236A3A"/>
    <w:rsid w:val="002401F7"/>
    <w:rsid w:val="002411C1"/>
    <w:rsid w:val="00242268"/>
    <w:rsid w:val="00242E00"/>
    <w:rsid w:val="002431A4"/>
    <w:rsid w:val="00244816"/>
    <w:rsid w:val="00244AF4"/>
    <w:rsid w:val="00245AA6"/>
    <w:rsid w:val="00246025"/>
    <w:rsid w:val="0024654F"/>
    <w:rsid w:val="0024694C"/>
    <w:rsid w:val="00246D24"/>
    <w:rsid w:val="00247EA1"/>
    <w:rsid w:val="00250E1D"/>
    <w:rsid w:val="00252AE9"/>
    <w:rsid w:val="002530DF"/>
    <w:rsid w:val="0025393D"/>
    <w:rsid w:val="00254818"/>
    <w:rsid w:val="00255626"/>
    <w:rsid w:val="00255DC3"/>
    <w:rsid w:val="00256F54"/>
    <w:rsid w:val="00257B6D"/>
    <w:rsid w:val="002616C0"/>
    <w:rsid w:val="0026223C"/>
    <w:rsid w:val="002646F1"/>
    <w:rsid w:val="00264DDB"/>
    <w:rsid w:val="00265214"/>
    <w:rsid w:val="002729A9"/>
    <w:rsid w:val="00272DAC"/>
    <w:rsid w:val="002740F4"/>
    <w:rsid w:val="002743B1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64A"/>
    <w:rsid w:val="00290D6C"/>
    <w:rsid w:val="002941C9"/>
    <w:rsid w:val="00294FD5"/>
    <w:rsid w:val="00295065"/>
    <w:rsid w:val="00296120"/>
    <w:rsid w:val="00296834"/>
    <w:rsid w:val="00296C09"/>
    <w:rsid w:val="002A0644"/>
    <w:rsid w:val="002A0CCE"/>
    <w:rsid w:val="002A0F8A"/>
    <w:rsid w:val="002A1DA3"/>
    <w:rsid w:val="002A1E60"/>
    <w:rsid w:val="002A3252"/>
    <w:rsid w:val="002A38E9"/>
    <w:rsid w:val="002A4DBE"/>
    <w:rsid w:val="002A566C"/>
    <w:rsid w:val="002A5B87"/>
    <w:rsid w:val="002A7CEE"/>
    <w:rsid w:val="002B17B7"/>
    <w:rsid w:val="002B2524"/>
    <w:rsid w:val="002B421A"/>
    <w:rsid w:val="002B45F0"/>
    <w:rsid w:val="002B5E17"/>
    <w:rsid w:val="002B61E8"/>
    <w:rsid w:val="002B652A"/>
    <w:rsid w:val="002B657D"/>
    <w:rsid w:val="002B713E"/>
    <w:rsid w:val="002B7381"/>
    <w:rsid w:val="002B7500"/>
    <w:rsid w:val="002C1C8E"/>
    <w:rsid w:val="002C1EF5"/>
    <w:rsid w:val="002C24FB"/>
    <w:rsid w:val="002C2586"/>
    <w:rsid w:val="002C3E29"/>
    <w:rsid w:val="002C3FC4"/>
    <w:rsid w:val="002C59A6"/>
    <w:rsid w:val="002C65A8"/>
    <w:rsid w:val="002C70C5"/>
    <w:rsid w:val="002D0A0C"/>
    <w:rsid w:val="002D0DB6"/>
    <w:rsid w:val="002D199A"/>
    <w:rsid w:val="002D33EE"/>
    <w:rsid w:val="002D38B8"/>
    <w:rsid w:val="002D50DF"/>
    <w:rsid w:val="002D52B6"/>
    <w:rsid w:val="002D65CC"/>
    <w:rsid w:val="002D7D5D"/>
    <w:rsid w:val="002E1317"/>
    <w:rsid w:val="002E34C8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83"/>
    <w:rsid w:val="002F7A88"/>
    <w:rsid w:val="00300B50"/>
    <w:rsid w:val="00301D98"/>
    <w:rsid w:val="0030206A"/>
    <w:rsid w:val="003037D8"/>
    <w:rsid w:val="00304034"/>
    <w:rsid w:val="00304C6B"/>
    <w:rsid w:val="003053DA"/>
    <w:rsid w:val="003061B6"/>
    <w:rsid w:val="0030672B"/>
    <w:rsid w:val="00306DD9"/>
    <w:rsid w:val="0031018E"/>
    <w:rsid w:val="00311533"/>
    <w:rsid w:val="003123B4"/>
    <w:rsid w:val="00312E77"/>
    <w:rsid w:val="003169C4"/>
    <w:rsid w:val="00320C96"/>
    <w:rsid w:val="0032131F"/>
    <w:rsid w:val="003214FF"/>
    <w:rsid w:val="00321917"/>
    <w:rsid w:val="00321D6A"/>
    <w:rsid w:val="00321F0F"/>
    <w:rsid w:val="00323862"/>
    <w:rsid w:val="0032401E"/>
    <w:rsid w:val="003240FC"/>
    <w:rsid w:val="00324236"/>
    <w:rsid w:val="003245C0"/>
    <w:rsid w:val="0032476D"/>
    <w:rsid w:val="00326303"/>
    <w:rsid w:val="003268A7"/>
    <w:rsid w:val="00326C04"/>
    <w:rsid w:val="003270B0"/>
    <w:rsid w:val="00327256"/>
    <w:rsid w:val="00327544"/>
    <w:rsid w:val="00327812"/>
    <w:rsid w:val="003305F5"/>
    <w:rsid w:val="0033169D"/>
    <w:rsid w:val="00332059"/>
    <w:rsid w:val="003335E0"/>
    <w:rsid w:val="00333FC1"/>
    <w:rsid w:val="0033502F"/>
    <w:rsid w:val="00335F3E"/>
    <w:rsid w:val="003405EB"/>
    <w:rsid w:val="0034080B"/>
    <w:rsid w:val="00341014"/>
    <w:rsid w:val="0034159E"/>
    <w:rsid w:val="003415FD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7C21"/>
    <w:rsid w:val="00351139"/>
    <w:rsid w:val="00351FE7"/>
    <w:rsid w:val="0035280D"/>
    <w:rsid w:val="00352F22"/>
    <w:rsid w:val="003539CE"/>
    <w:rsid w:val="00354741"/>
    <w:rsid w:val="00355F23"/>
    <w:rsid w:val="00355FCA"/>
    <w:rsid w:val="003564F8"/>
    <w:rsid w:val="00356D7E"/>
    <w:rsid w:val="00360F2D"/>
    <w:rsid w:val="003610C8"/>
    <w:rsid w:val="003616BC"/>
    <w:rsid w:val="003624BF"/>
    <w:rsid w:val="00362B06"/>
    <w:rsid w:val="00362D6D"/>
    <w:rsid w:val="00362EBF"/>
    <w:rsid w:val="003660E8"/>
    <w:rsid w:val="00366463"/>
    <w:rsid w:val="00366E26"/>
    <w:rsid w:val="00371B32"/>
    <w:rsid w:val="00372675"/>
    <w:rsid w:val="003726E4"/>
    <w:rsid w:val="00372A78"/>
    <w:rsid w:val="0037353E"/>
    <w:rsid w:val="003758BB"/>
    <w:rsid w:val="00376051"/>
    <w:rsid w:val="003771FB"/>
    <w:rsid w:val="00380091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639C"/>
    <w:rsid w:val="003865BA"/>
    <w:rsid w:val="003879D8"/>
    <w:rsid w:val="00390415"/>
    <w:rsid w:val="003910AD"/>
    <w:rsid w:val="003911E2"/>
    <w:rsid w:val="0039190F"/>
    <w:rsid w:val="0039218E"/>
    <w:rsid w:val="0039231B"/>
    <w:rsid w:val="00393B98"/>
    <w:rsid w:val="00393BEF"/>
    <w:rsid w:val="00395522"/>
    <w:rsid w:val="003968B6"/>
    <w:rsid w:val="00397AF0"/>
    <w:rsid w:val="003A304F"/>
    <w:rsid w:val="003A423C"/>
    <w:rsid w:val="003A4AB1"/>
    <w:rsid w:val="003A6DC0"/>
    <w:rsid w:val="003B2CC2"/>
    <w:rsid w:val="003B3C74"/>
    <w:rsid w:val="003B5306"/>
    <w:rsid w:val="003B58DB"/>
    <w:rsid w:val="003B5C67"/>
    <w:rsid w:val="003B6C4A"/>
    <w:rsid w:val="003B6C84"/>
    <w:rsid w:val="003B7AC6"/>
    <w:rsid w:val="003C0B53"/>
    <w:rsid w:val="003C20A7"/>
    <w:rsid w:val="003C2671"/>
    <w:rsid w:val="003C26DA"/>
    <w:rsid w:val="003C3D5B"/>
    <w:rsid w:val="003C49E9"/>
    <w:rsid w:val="003C5190"/>
    <w:rsid w:val="003C6830"/>
    <w:rsid w:val="003C752F"/>
    <w:rsid w:val="003D017C"/>
    <w:rsid w:val="003D0618"/>
    <w:rsid w:val="003D1CE1"/>
    <w:rsid w:val="003D2A87"/>
    <w:rsid w:val="003D364F"/>
    <w:rsid w:val="003D445E"/>
    <w:rsid w:val="003D4EC2"/>
    <w:rsid w:val="003D5505"/>
    <w:rsid w:val="003E05EA"/>
    <w:rsid w:val="003E0B2A"/>
    <w:rsid w:val="003E2852"/>
    <w:rsid w:val="003E31B3"/>
    <w:rsid w:val="003E3336"/>
    <w:rsid w:val="003E3FEC"/>
    <w:rsid w:val="003E4C46"/>
    <w:rsid w:val="003E62FB"/>
    <w:rsid w:val="003E6858"/>
    <w:rsid w:val="003E6DD6"/>
    <w:rsid w:val="003E6E6D"/>
    <w:rsid w:val="003F01D2"/>
    <w:rsid w:val="003F2B50"/>
    <w:rsid w:val="003F427C"/>
    <w:rsid w:val="003F4533"/>
    <w:rsid w:val="003F4FBE"/>
    <w:rsid w:val="003F5482"/>
    <w:rsid w:val="00400AF5"/>
    <w:rsid w:val="0040182A"/>
    <w:rsid w:val="00401EB1"/>
    <w:rsid w:val="00402FFF"/>
    <w:rsid w:val="00404AD1"/>
    <w:rsid w:val="00405BE0"/>
    <w:rsid w:val="00406339"/>
    <w:rsid w:val="00406792"/>
    <w:rsid w:val="00407F09"/>
    <w:rsid w:val="00410BE7"/>
    <w:rsid w:val="0041116C"/>
    <w:rsid w:val="00411223"/>
    <w:rsid w:val="0041199B"/>
    <w:rsid w:val="00412B96"/>
    <w:rsid w:val="00413038"/>
    <w:rsid w:val="00413463"/>
    <w:rsid w:val="00413B0A"/>
    <w:rsid w:val="004143A9"/>
    <w:rsid w:val="00414671"/>
    <w:rsid w:val="0041504B"/>
    <w:rsid w:val="00415101"/>
    <w:rsid w:val="004167E1"/>
    <w:rsid w:val="0041703D"/>
    <w:rsid w:val="00417423"/>
    <w:rsid w:val="004203BF"/>
    <w:rsid w:val="00420842"/>
    <w:rsid w:val="0042106E"/>
    <w:rsid w:val="00422A97"/>
    <w:rsid w:val="004235C6"/>
    <w:rsid w:val="00423A70"/>
    <w:rsid w:val="00424A06"/>
    <w:rsid w:val="004258BD"/>
    <w:rsid w:val="00426AA0"/>
    <w:rsid w:val="004273EE"/>
    <w:rsid w:val="004275F6"/>
    <w:rsid w:val="00427AC1"/>
    <w:rsid w:val="00427F25"/>
    <w:rsid w:val="00433B34"/>
    <w:rsid w:val="00437E98"/>
    <w:rsid w:val="00441ECD"/>
    <w:rsid w:val="004428A9"/>
    <w:rsid w:val="00442B64"/>
    <w:rsid w:val="00442D9B"/>
    <w:rsid w:val="00443453"/>
    <w:rsid w:val="00443673"/>
    <w:rsid w:val="00444705"/>
    <w:rsid w:val="004452A5"/>
    <w:rsid w:val="00445F65"/>
    <w:rsid w:val="004502FF"/>
    <w:rsid w:val="00451595"/>
    <w:rsid w:val="004530C5"/>
    <w:rsid w:val="004531B0"/>
    <w:rsid w:val="0045425B"/>
    <w:rsid w:val="00455767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3C2F"/>
    <w:rsid w:val="00464895"/>
    <w:rsid w:val="004651F4"/>
    <w:rsid w:val="0046633A"/>
    <w:rsid w:val="0047000A"/>
    <w:rsid w:val="004725B6"/>
    <w:rsid w:val="00472D09"/>
    <w:rsid w:val="00476035"/>
    <w:rsid w:val="00477D74"/>
    <w:rsid w:val="00480EEB"/>
    <w:rsid w:val="00481522"/>
    <w:rsid w:val="00481FDD"/>
    <w:rsid w:val="0048287D"/>
    <w:rsid w:val="004831CD"/>
    <w:rsid w:val="00484475"/>
    <w:rsid w:val="00486591"/>
    <w:rsid w:val="00486E2A"/>
    <w:rsid w:val="00487121"/>
    <w:rsid w:val="0048749E"/>
    <w:rsid w:val="00490183"/>
    <w:rsid w:val="00491A10"/>
    <w:rsid w:val="00491D94"/>
    <w:rsid w:val="0049442D"/>
    <w:rsid w:val="004964D0"/>
    <w:rsid w:val="004966F4"/>
    <w:rsid w:val="00496EFF"/>
    <w:rsid w:val="00497916"/>
    <w:rsid w:val="004979BC"/>
    <w:rsid w:val="00497A0E"/>
    <w:rsid w:val="004A0FE0"/>
    <w:rsid w:val="004A1E65"/>
    <w:rsid w:val="004A291A"/>
    <w:rsid w:val="004A33EA"/>
    <w:rsid w:val="004A4073"/>
    <w:rsid w:val="004A411C"/>
    <w:rsid w:val="004A453E"/>
    <w:rsid w:val="004A542F"/>
    <w:rsid w:val="004A591D"/>
    <w:rsid w:val="004A706C"/>
    <w:rsid w:val="004A7B87"/>
    <w:rsid w:val="004B09E1"/>
    <w:rsid w:val="004B1468"/>
    <w:rsid w:val="004B1577"/>
    <w:rsid w:val="004B1CC0"/>
    <w:rsid w:val="004B2ED1"/>
    <w:rsid w:val="004B5490"/>
    <w:rsid w:val="004B57A3"/>
    <w:rsid w:val="004B588E"/>
    <w:rsid w:val="004B5E48"/>
    <w:rsid w:val="004B6DA9"/>
    <w:rsid w:val="004B70EA"/>
    <w:rsid w:val="004C031B"/>
    <w:rsid w:val="004C090D"/>
    <w:rsid w:val="004C1A04"/>
    <w:rsid w:val="004C220B"/>
    <w:rsid w:val="004C246E"/>
    <w:rsid w:val="004C3158"/>
    <w:rsid w:val="004C36C4"/>
    <w:rsid w:val="004C3C02"/>
    <w:rsid w:val="004C43B4"/>
    <w:rsid w:val="004C585D"/>
    <w:rsid w:val="004C6A7A"/>
    <w:rsid w:val="004C6D01"/>
    <w:rsid w:val="004C6F0D"/>
    <w:rsid w:val="004D0357"/>
    <w:rsid w:val="004D0825"/>
    <w:rsid w:val="004D2242"/>
    <w:rsid w:val="004D2D47"/>
    <w:rsid w:val="004D38CB"/>
    <w:rsid w:val="004D4307"/>
    <w:rsid w:val="004D472D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B47"/>
    <w:rsid w:val="004E3B59"/>
    <w:rsid w:val="004E3D2C"/>
    <w:rsid w:val="004E53A1"/>
    <w:rsid w:val="004E74A3"/>
    <w:rsid w:val="004E76D8"/>
    <w:rsid w:val="004E7F35"/>
    <w:rsid w:val="004F237A"/>
    <w:rsid w:val="004F59BA"/>
    <w:rsid w:val="004F5F20"/>
    <w:rsid w:val="00500666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6EF3"/>
    <w:rsid w:val="00510F99"/>
    <w:rsid w:val="00511781"/>
    <w:rsid w:val="005120B8"/>
    <w:rsid w:val="00512EB0"/>
    <w:rsid w:val="00513277"/>
    <w:rsid w:val="00513ED4"/>
    <w:rsid w:val="00513FB9"/>
    <w:rsid w:val="00514AFB"/>
    <w:rsid w:val="00514F76"/>
    <w:rsid w:val="00515044"/>
    <w:rsid w:val="00516A79"/>
    <w:rsid w:val="00517DEF"/>
    <w:rsid w:val="005223C8"/>
    <w:rsid w:val="00523700"/>
    <w:rsid w:val="005264B3"/>
    <w:rsid w:val="005272DC"/>
    <w:rsid w:val="00527653"/>
    <w:rsid w:val="0052790B"/>
    <w:rsid w:val="00530A0F"/>
    <w:rsid w:val="00530DBB"/>
    <w:rsid w:val="00533CC7"/>
    <w:rsid w:val="00534887"/>
    <w:rsid w:val="00535A64"/>
    <w:rsid w:val="00536F27"/>
    <w:rsid w:val="00537A9C"/>
    <w:rsid w:val="0054016C"/>
    <w:rsid w:val="00540AFB"/>
    <w:rsid w:val="00543C3E"/>
    <w:rsid w:val="00544632"/>
    <w:rsid w:val="0054489E"/>
    <w:rsid w:val="0054619D"/>
    <w:rsid w:val="00547F76"/>
    <w:rsid w:val="00550C7F"/>
    <w:rsid w:val="0055189B"/>
    <w:rsid w:val="005542A7"/>
    <w:rsid w:val="00554372"/>
    <w:rsid w:val="00554896"/>
    <w:rsid w:val="005556EF"/>
    <w:rsid w:val="00555B38"/>
    <w:rsid w:val="00556C20"/>
    <w:rsid w:val="005574AC"/>
    <w:rsid w:val="00557E36"/>
    <w:rsid w:val="00560EE9"/>
    <w:rsid w:val="00561941"/>
    <w:rsid w:val="00565626"/>
    <w:rsid w:val="0056603C"/>
    <w:rsid w:val="00566920"/>
    <w:rsid w:val="005674FF"/>
    <w:rsid w:val="00567938"/>
    <w:rsid w:val="00570201"/>
    <w:rsid w:val="00572930"/>
    <w:rsid w:val="005733B5"/>
    <w:rsid w:val="005743F1"/>
    <w:rsid w:val="00575032"/>
    <w:rsid w:val="0057600B"/>
    <w:rsid w:val="00577CCE"/>
    <w:rsid w:val="00580CAC"/>
    <w:rsid w:val="00580E37"/>
    <w:rsid w:val="00580EDF"/>
    <w:rsid w:val="0058151F"/>
    <w:rsid w:val="00583B0B"/>
    <w:rsid w:val="00584968"/>
    <w:rsid w:val="005849E3"/>
    <w:rsid w:val="00584A56"/>
    <w:rsid w:val="005860F9"/>
    <w:rsid w:val="005875A8"/>
    <w:rsid w:val="00590EC4"/>
    <w:rsid w:val="00592797"/>
    <w:rsid w:val="00592E68"/>
    <w:rsid w:val="005934EF"/>
    <w:rsid w:val="0059449E"/>
    <w:rsid w:val="005946B5"/>
    <w:rsid w:val="00594EAA"/>
    <w:rsid w:val="005955E1"/>
    <w:rsid w:val="00596C3A"/>
    <w:rsid w:val="00596F93"/>
    <w:rsid w:val="00597597"/>
    <w:rsid w:val="005A0CD8"/>
    <w:rsid w:val="005A1925"/>
    <w:rsid w:val="005A1F76"/>
    <w:rsid w:val="005A238A"/>
    <w:rsid w:val="005A23E2"/>
    <w:rsid w:val="005A289D"/>
    <w:rsid w:val="005A333C"/>
    <w:rsid w:val="005A344F"/>
    <w:rsid w:val="005A3AD3"/>
    <w:rsid w:val="005A52FE"/>
    <w:rsid w:val="005A7DB2"/>
    <w:rsid w:val="005B15A6"/>
    <w:rsid w:val="005B361F"/>
    <w:rsid w:val="005B3890"/>
    <w:rsid w:val="005B3A16"/>
    <w:rsid w:val="005B3AE8"/>
    <w:rsid w:val="005B3CDE"/>
    <w:rsid w:val="005B406D"/>
    <w:rsid w:val="005B41D9"/>
    <w:rsid w:val="005B4232"/>
    <w:rsid w:val="005B46B5"/>
    <w:rsid w:val="005B70B1"/>
    <w:rsid w:val="005B78DD"/>
    <w:rsid w:val="005C0498"/>
    <w:rsid w:val="005C05E5"/>
    <w:rsid w:val="005C3C48"/>
    <w:rsid w:val="005C41FB"/>
    <w:rsid w:val="005C429F"/>
    <w:rsid w:val="005C4598"/>
    <w:rsid w:val="005C58DD"/>
    <w:rsid w:val="005C6134"/>
    <w:rsid w:val="005C6383"/>
    <w:rsid w:val="005C6938"/>
    <w:rsid w:val="005C6FE9"/>
    <w:rsid w:val="005C7722"/>
    <w:rsid w:val="005D1198"/>
    <w:rsid w:val="005D21AE"/>
    <w:rsid w:val="005D54DC"/>
    <w:rsid w:val="005D5945"/>
    <w:rsid w:val="005E074B"/>
    <w:rsid w:val="005E1BC2"/>
    <w:rsid w:val="005E229D"/>
    <w:rsid w:val="005E33BB"/>
    <w:rsid w:val="005E4179"/>
    <w:rsid w:val="005E4A42"/>
    <w:rsid w:val="005E73E5"/>
    <w:rsid w:val="005E7AEA"/>
    <w:rsid w:val="005F06CA"/>
    <w:rsid w:val="005F1A39"/>
    <w:rsid w:val="005F3391"/>
    <w:rsid w:val="005F3958"/>
    <w:rsid w:val="005F3AE3"/>
    <w:rsid w:val="005F3BC8"/>
    <w:rsid w:val="005F4D3E"/>
    <w:rsid w:val="005F4DC3"/>
    <w:rsid w:val="005F5FF2"/>
    <w:rsid w:val="005F7B4C"/>
    <w:rsid w:val="006026E4"/>
    <w:rsid w:val="00605502"/>
    <w:rsid w:val="006058FE"/>
    <w:rsid w:val="00606146"/>
    <w:rsid w:val="006064AD"/>
    <w:rsid w:val="006074D0"/>
    <w:rsid w:val="006075D0"/>
    <w:rsid w:val="00610C4C"/>
    <w:rsid w:val="006110AE"/>
    <w:rsid w:val="0061131D"/>
    <w:rsid w:val="00612339"/>
    <w:rsid w:val="00612AF6"/>
    <w:rsid w:val="00612ED7"/>
    <w:rsid w:val="00621432"/>
    <w:rsid w:val="00621A61"/>
    <w:rsid w:val="00622176"/>
    <w:rsid w:val="00623193"/>
    <w:rsid w:val="006235F7"/>
    <w:rsid w:val="00623A26"/>
    <w:rsid w:val="00624D23"/>
    <w:rsid w:val="00631728"/>
    <w:rsid w:val="006324CE"/>
    <w:rsid w:val="0063380B"/>
    <w:rsid w:val="006346B8"/>
    <w:rsid w:val="00634BB7"/>
    <w:rsid w:val="0063765A"/>
    <w:rsid w:val="006418A3"/>
    <w:rsid w:val="00641E58"/>
    <w:rsid w:val="0064449F"/>
    <w:rsid w:val="00644DED"/>
    <w:rsid w:val="00644FB2"/>
    <w:rsid w:val="00645DE4"/>
    <w:rsid w:val="00646BD0"/>
    <w:rsid w:val="00646D4D"/>
    <w:rsid w:val="0065014B"/>
    <w:rsid w:val="0065080A"/>
    <w:rsid w:val="006508FE"/>
    <w:rsid w:val="00651305"/>
    <w:rsid w:val="00651C2D"/>
    <w:rsid w:val="006526D5"/>
    <w:rsid w:val="0065280D"/>
    <w:rsid w:val="006535D4"/>
    <w:rsid w:val="00653755"/>
    <w:rsid w:val="006546EB"/>
    <w:rsid w:val="00656A26"/>
    <w:rsid w:val="00656CE7"/>
    <w:rsid w:val="00656DD0"/>
    <w:rsid w:val="0065767C"/>
    <w:rsid w:val="00660024"/>
    <w:rsid w:val="00660753"/>
    <w:rsid w:val="0066160D"/>
    <w:rsid w:val="00661D8D"/>
    <w:rsid w:val="00662F01"/>
    <w:rsid w:val="006631F4"/>
    <w:rsid w:val="00663F6F"/>
    <w:rsid w:val="00665A54"/>
    <w:rsid w:val="006664F2"/>
    <w:rsid w:val="00672D09"/>
    <w:rsid w:val="00673864"/>
    <w:rsid w:val="00675821"/>
    <w:rsid w:val="006762E1"/>
    <w:rsid w:val="006773AA"/>
    <w:rsid w:val="006806DE"/>
    <w:rsid w:val="00680FAD"/>
    <w:rsid w:val="00681233"/>
    <w:rsid w:val="00681F65"/>
    <w:rsid w:val="00681FF6"/>
    <w:rsid w:val="0068236A"/>
    <w:rsid w:val="0068275A"/>
    <w:rsid w:val="006830D4"/>
    <w:rsid w:val="00683509"/>
    <w:rsid w:val="006838FB"/>
    <w:rsid w:val="00685A03"/>
    <w:rsid w:val="006866E3"/>
    <w:rsid w:val="00687A7B"/>
    <w:rsid w:val="006900E6"/>
    <w:rsid w:val="0069032C"/>
    <w:rsid w:val="00690814"/>
    <w:rsid w:val="00691294"/>
    <w:rsid w:val="00691B66"/>
    <w:rsid w:val="006922AC"/>
    <w:rsid w:val="00692AEE"/>
    <w:rsid w:val="00694613"/>
    <w:rsid w:val="006946CA"/>
    <w:rsid w:val="00695262"/>
    <w:rsid w:val="00695310"/>
    <w:rsid w:val="0069612B"/>
    <w:rsid w:val="00696303"/>
    <w:rsid w:val="006965F7"/>
    <w:rsid w:val="00696D54"/>
    <w:rsid w:val="00696EC4"/>
    <w:rsid w:val="00697545"/>
    <w:rsid w:val="00697B52"/>
    <w:rsid w:val="00697BC5"/>
    <w:rsid w:val="006A0C31"/>
    <w:rsid w:val="006A0ED1"/>
    <w:rsid w:val="006A1734"/>
    <w:rsid w:val="006A3FB2"/>
    <w:rsid w:val="006A42AC"/>
    <w:rsid w:val="006A49CD"/>
    <w:rsid w:val="006A7665"/>
    <w:rsid w:val="006A7ACC"/>
    <w:rsid w:val="006A7CD0"/>
    <w:rsid w:val="006B01C7"/>
    <w:rsid w:val="006B0AB1"/>
    <w:rsid w:val="006B0FCD"/>
    <w:rsid w:val="006B135F"/>
    <w:rsid w:val="006B26BE"/>
    <w:rsid w:val="006B2BFA"/>
    <w:rsid w:val="006B39A4"/>
    <w:rsid w:val="006B4EE4"/>
    <w:rsid w:val="006B698F"/>
    <w:rsid w:val="006B747D"/>
    <w:rsid w:val="006C0C1D"/>
    <w:rsid w:val="006C0D5A"/>
    <w:rsid w:val="006C1219"/>
    <w:rsid w:val="006C25FF"/>
    <w:rsid w:val="006C27DA"/>
    <w:rsid w:val="006C3CAB"/>
    <w:rsid w:val="006C3D2B"/>
    <w:rsid w:val="006C4330"/>
    <w:rsid w:val="006C5CA0"/>
    <w:rsid w:val="006D016B"/>
    <w:rsid w:val="006D17F5"/>
    <w:rsid w:val="006D1D61"/>
    <w:rsid w:val="006D2E12"/>
    <w:rsid w:val="006D340D"/>
    <w:rsid w:val="006D353D"/>
    <w:rsid w:val="006D3D6C"/>
    <w:rsid w:val="006D4632"/>
    <w:rsid w:val="006D5021"/>
    <w:rsid w:val="006D5FA8"/>
    <w:rsid w:val="006D67AE"/>
    <w:rsid w:val="006D7163"/>
    <w:rsid w:val="006D7D6E"/>
    <w:rsid w:val="006E09E7"/>
    <w:rsid w:val="006E241F"/>
    <w:rsid w:val="006E28A1"/>
    <w:rsid w:val="006E2CE5"/>
    <w:rsid w:val="006E3B80"/>
    <w:rsid w:val="006E43E4"/>
    <w:rsid w:val="006E6381"/>
    <w:rsid w:val="006E6DAD"/>
    <w:rsid w:val="006E7C3B"/>
    <w:rsid w:val="006F00BF"/>
    <w:rsid w:val="006F03F2"/>
    <w:rsid w:val="006F297A"/>
    <w:rsid w:val="006F3ADA"/>
    <w:rsid w:val="006F3D03"/>
    <w:rsid w:val="006F3FED"/>
    <w:rsid w:val="006F66D1"/>
    <w:rsid w:val="006F6FB8"/>
    <w:rsid w:val="006F7D18"/>
    <w:rsid w:val="00700A4B"/>
    <w:rsid w:val="00701D1D"/>
    <w:rsid w:val="00702A44"/>
    <w:rsid w:val="00702C3D"/>
    <w:rsid w:val="0070306E"/>
    <w:rsid w:val="0070547C"/>
    <w:rsid w:val="007067A2"/>
    <w:rsid w:val="0070680A"/>
    <w:rsid w:val="00707730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D48"/>
    <w:rsid w:val="007216E2"/>
    <w:rsid w:val="00721E5F"/>
    <w:rsid w:val="0072237C"/>
    <w:rsid w:val="0072439F"/>
    <w:rsid w:val="007256CA"/>
    <w:rsid w:val="00725D2C"/>
    <w:rsid w:val="007262CE"/>
    <w:rsid w:val="0072742F"/>
    <w:rsid w:val="007316E3"/>
    <w:rsid w:val="00731E0E"/>
    <w:rsid w:val="00734AD2"/>
    <w:rsid w:val="007356A2"/>
    <w:rsid w:val="007359FB"/>
    <w:rsid w:val="00736373"/>
    <w:rsid w:val="00737511"/>
    <w:rsid w:val="00740BAE"/>
    <w:rsid w:val="00741484"/>
    <w:rsid w:val="007422F2"/>
    <w:rsid w:val="00744F39"/>
    <w:rsid w:val="00746A23"/>
    <w:rsid w:val="00746F31"/>
    <w:rsid w:val="00750EA1"/>
    <w:rsid w:val="007519EE"/>
    <w:rsid w:val="007531A9"/>
    <w:rsid w:val="007542DB"/>
    <w:rsid w:val="0075471A"/>
    <w:rsid w:val="00754AC6"/>
    <w:rsid w:val="00754DF7"/>
    <w:rsid w:val="00754F95"/>
    <w:rsid w:val="00756253"/>
    <w:rsid w:val="00760477"/>
    <w:rsid w:val="007623D1"/>
    <w:rsid w:val="00762C5B"/>
    <w:rsid w:val="00763420"/>
    <w:rsid w:val="0076346B"/>
    <w:rsid w:val="00763B18"/>
    <w:rsid w:val="00763EC9"/>
    <w:rsid w:val="00766783"/>
    <w:rsid w:val="00766FFD"/>
    <w:rsid w:val="007674AD"/>
    <w:rsid w:val="0077006E"/>
    <w:rsid w:val="007702C2"/>
    <w:rsid w:val="0077123A"/>
    <w:rsid w:val="007723DC"/>
    <w:rsid w:val="00777387"/>
    <w:rsid w:val="00777C52"/>
    <w:rsid w:val="00777E1E"/>
    <w:rsid w:val="0078015D"/>
    <w:rsid w:val="00780814"/>
    <w:rsid w:val="00780B0F"/>
    <w:rsid w:val="00780B30"/>
    <w:rsid w:val="00780E72"/>
    <w:rsid w:val="0078160D"/>
    <w:rsid w:val="007818F0"/>
    <w:rsid w:val="007831C3"/>
    <w:rsid w:val="00784442"/>
    <w:rsid w:val="00786462"/>
    <w:rsid w:val="00787224"/>
    <w:rsid w:val="0079037A"/>
    <w:rsid w:val="00790A27"/>
    <w:rsid w:val="00790ABE"/>
    <w:rsid w:val="00791350"/>
    <w:rsid w:val="007928ED"/>
    <w:rsid w:val="00794A9A"/>
    <w:rsid w:val="00794C07"/>
    <w:rsid w:val="00795052"/>
    <w:rsid w:val="007952DE"/>
    <w:rsid w:val="00795891"/>
    <w:rsid w:val="00797571"/>
    <w:rsid w:val="00797C29"/>
    <w:rsid w:val="007A0364"/>
    <w:rsid w:val="007A0413"/>
    <w:rsid w:val="007A0956"/>
    <w:rsid w:val="007A3083"/>
    <w:rsid w:val="007A3980"/>
    <w:rsid w:val="007A4991"/>
    <w:rsid w:val="007A4F0C"/>
    <w:rsid w:val="007A55E7"/>
    <w:rsid w:val="007A7AFC"/>
    <w:rsid w:val="007A7E39"/>
    <w:rsid w:val="007B04C4"/>
    <w:rsid w:val="007B06C1"/>
    <w:rsid w:val="007B075C"/>
    <w:rsid w:val="007B1037"/>
    <w:rsid w:val="007B1680"/>
    <w:rsid w:val="007B1EBA"/>
    <w:rsid w:val="007B2034"/>
    <w:rsid w:val="007B309B"/>
    <w:rsid w:val="007B323A"/>
    <w:rsid w:val="007B36D2"/>
    <w:rsid w:val="007B38FD"/>
    <w:rsid w:val="007B3B97"/>
    <w:rsid w:val="007B63C7"/>
    <w:rsid w:val="007B7A19"/>
    <w:rsid w:val="007C136E"/>
    <w:rsid w:val="007C1C00"/>
    <w:rsid w:val="007C4C83"/>
    <w:rsid w:val="007C6730"/>
    <w:rsid w:val="007C734D"/>
    <w:rsid w:val="007C7D07"/>
    <w:rsid w:val="007D0397"/>
    <w:rsid w:val="007D10F0"/>
    <w:rsid w:val="007D170C"/>
    <w:rsid w:val="007D3A1B"/>
    <w:rsid w:val="007D442C"/>
    <w:rsid w:val="007D451F"/>
    <w:rsid w:val="007D5A28"/>
    <w:rsid w:val="007D6F85"/>
    <w:rsid w:val="007D78F6"/>
    <w:rsid w:val="007E0D37"/>
    <w:rsid w:val="007E268F"/>
    <w:rsid w:val="007E4451"/>
    <w:rsid w:val="007E638A"/>
    <w:rsid w:val="007E6E61"/>
    <w:rsid w:val="007E76EF"/>
    <w:rsid w:val="007F0C17"/>
    <w:rsid w:val="007F2E71"/>
    <w:rsid w:val="007F5399"/>
    <w:rsid w:val="007F5D08"/>
    <w:rsid w:val="007F73DA"/>
    <w:rsid w:val="007F7DBB"/>
    <w:rsid w:val="007F7DE9"/>
    <w:rsid w:val="0080056C"/>
    <w:rsid w:val="0080068A"/>
    <w:rsid w:val="008025F5"/>
    <w:rsid w:val="0080309C"/>
    <w:rsid w:val="00803812"/>
    <w:rsid w:val="00803816"/>
    <w:rsid w:val="00804D92"/>
    <w:rsid w:val="008050F5"/>
    <w:rsid w:val="00805C32"/>
    <w:rsid w:val="0080716A"/>
    <w:rsid w:val="0081065E"/>
    <w:rsid w:val="008118D8"/>
    <w:rsid w:val="00812410"/>
    <w:rsid w:val="008124F4"/>
    <w:rsid w:val="00812E1F"/>
    <w:rsid w:val="00813205"/>
    <w:rsid w:val="00813275"/>
    <w:rsid w:val="00813C15"/>
    <w:rsid w:val="00814F7A"/>
    <w:rsid w:val="008153AC"/>
    <w:rsid w:val="00815568"/>
    <w:rsid w:val="00816829"/>
    <w:rsid w:val="00816A6F"/>
    <w:rsid w:val="00817C26"/>
    <w:rsid w:val="008204D6"/>
    <w:rsid w:val="00820704"/>
    <w:rsid w:val="00821242"/>
    <w:rsid w:val="0082173C"/>
    <w:rsid w:val="00823E17"/>
    <w:rsid w:val="00824783"/>
    <w:rsid w:val="00824858"/>
    <w:rsid w:val="00827353"/>
    <w:rsid w:val="00827FDC"/>
    <w:rsid w:val="00830255"/>
    <w:rsid w:val="00830B01"/>
    <w:rsid w:val="00830D2D"/>
    <w:rsid w:val="008316B1"/>
    <w:rsid w:val="0083175E"/>
    <w:rsid w:val="00834063"/>
    <w:rsid w:val="008347E8"/>
    <w:rsid w:val="00834C57"/>
    <w:rsid w:val="00834F5E"/>
    <w:rsid w:val="0083516D"/>
    <w:rsid w:val="00835465"/>
    <w:rsid w:val="00835502"/>
    <w:rsid w:val="00840006"/>
    <w:rsid w:val="0084035E"/>
    <w:rsid w:val="00840393"/>
    <w:rsid w:val="0084041A"/>
    <w:rsid w:val="008405BE"/>
    <w:rsid w:val="008410E4"/>
    <w:rsid w:val="008411BE"/>
    <w:rsid w:val="00842018"/>
    <w:rsid w:val="008422E3"/>
    <w:rsid w:val="00842AD4"/>
    <w:rsid w:val="0084404D"/>
    <w:rsid w:val="00844C8B"/>
    <w:rsid w:val="00844EE1"/>
    <w:rsid w:val="0084560B"/>
    <w:rsid w:val="00845623"/>
    <w:rsid w:val="00845E64"/>
    <w:rsid w:val="00846C36"/>
    <w:rsid w:val="008471A5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3DE4"/>
    <w:rsid w:val="00854D17"/>
    <w:rsid w:val="00854DF4"/>
    <w:rsid w:val="0085591C"/>
    <w:rsid w:val="00857C19"/>
    <w:rsid w:val="00861F37"/>
    <w:rsid w:val="0086200B"/>
    <w:rsid w:val="00862270"/>
    <w:rsid w:val="008624FD"/>
    <w:rsid w:val="0086262A"/>
    <w:rsid w:val="0086285C"/>
    <w:rsid w:val="008633F4"/>
    <w:rsid w:val="008635FD"/>
    <w:rsid w:val="008652DE"/>
    <w:rsid w:val="00867133"/>
    <w:rsid w:val="008678DE"/>
    <w:rsid w:val="008679DE"/>
    <w:rsid w:val="0087021D"/>
    <w:rsid w:val="008704B8"/>
    <w:rsid w:val="00873997"/>
    <w:rsid w:val="008741E8"/>
    <w:rsid w:val="00876123"/>
    <w:rsid w:val="008817C9"/>
    <w:rsid w:val="00882798"/>
    <w:rsid w:val="00883F01"/>
    <w:rsid w:val="008846EF"/>
    <w:rsid w:val="00884BF0"/>
    <w:rsid w:val="00887045"/>
    <w:rsid w:val="00891057"/>
    <w:rsid w:val="0089256A"/>
    <w:rsid w:val="00892F20"/>
    <w:rsid w:val="00894B20"/>
    <w:rsid w:val="00895A2B"/>
    <w:rsid w:val="0089691C"/>
    <w:rsid w:val="008A2FE7"/>
    <w:rsid w:val="008A3331"/>
    <w:rsid w:val="008A4591"/>
    <w:rsid w:val="008A4735"/>
    <w:rsid w:val="008A4B42"/>
    <w:rsid w:val="008A633C"/>
    <w:rsid w:val="008A7851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1DB9"/>
    <w:rsid w:val="008C337B"/>
    <w:rsid w:val="008C4A52"/>
    <w:rsid w:val="008C4D4D"/>
    <w:rsid w:val="008C5741"/>
    <w:rsid w:val="008C7391"/>
    <w:rsid w:val="008C76FE"/>
    <w:rsid w:val="008D182F"/>
    <w:rsid w:val="008D1D02"/>
    <w:rsid w:val="008D1E09"/>
    <w:rsid w:val="008D2EEB"/>
    <w:rsid w:val="008D3155"/>
    <w:rsid w:val="008D33F8"/>
    <w:rsid w:val="008D3D41"/>
    <w:rsid w:val="008D5856"/>
    <w:rsid w:val="008D5BCB"/>
    <w:rsid w:val="008D6188"/>
    <w:rsid w:val="008D62E8"/>
    <w:rsid w:val="008D6781"/>
    <w:rsid w:val="008D7CEA"/>
    <w:rsid w:val="008D7FA0"/>
    <w:rsid w:val="008E00C9"/>
    <w:rsid w:val="008E140A"/>
    <w:rsid w:val="008E1B05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F0691"/>
    <w:rsid w:val="008F0FC2"/>
    <w:rsid w:val="008F1DE0"/>
    <w:rsid w:val="008F3C08"/>
    <w:rsid w:val="008F492A"/>
    <w:rsid w:val="008F5336"/>
    <w:rsid w:val="008F5CB2"/>
    <w:rsid w:val="008F606A"/>
    <w:rsid w:val="00900CA6"/>
    <w:rsid w:val="009020B8"/>
    <w:rsid w:val="0090242B"/>
    <w:rsid w:val="00903CA9"/>
    <w:rsid w:val="009044D2"/>
    <w:rsid w:val="009067DD"/>
    <w:rsid w:val="009074EA"/>
    <w:rsid w:val="009077E5"/>
    <w:rsid w:val="00910299"/>
    <w:rsid w:val="009104F2"/>
    <w:rsid w:val="009105EA"/>
    <w:rsid w:val="00911121"/>
    <w:rsid w:val="00911E69"/>
    <w:rsid w:val="0091286B"/>
    <w:rsid w:val="00912B1D"/>
    <w:rsid w:val="00912FA8"/>
    <w:rsid w:val="00913436"/>
    <w:rsid w:val="0091467A"/>
    <w:rsid w:val="00914C6F"/>
    <w:rsid w:val="00915EAB"/>
    <w:rsid w:val="009175B3"/>
    <w:rsid w:val="00917ADB"/>
    <w:rsid w:val="00917BDC"/>
    <w:rsid w:val="00921BED"/>
    <w:rsid w:val="00921EC6"/>
    <w:rsid w:val="009225D0"/>
    <w:rsid w:val="00922ADD"/>
    <w:rsid w:val="00922F20"/>
    <w:rsid w:val="009234B6"/>
    <w:rsid w:val="00923911"/>
    <w:rsid w:val="009239C9"/>
    <w:rsid w:val="00925EE3"/>
    <w:rsid w:val="009266B1"/>
    <w:rsid w:val="00927F54"/>
    <w:rsid w:val="0093162C"/>
    <w:rsid w:val="0093243D"/>
    <w:rsid w:val="00933CC7"/>
    <w:rsid w:val="00933F2E"/>
    <w:rsid w:val="00935720"/>
    <w:rsid w:val="009408D0"/>
    <w:rsid w:val="009444E4"/>
    <w:rsid w:val="0094516D"/>
    <w:rsid w:val="009456A4"/>
    <w:rsid w:val="009459E5"/>
    <w:rsid w:val="00946478"/>
    <w:rsid w:val="009476D1"/>
    <w:rsid w:val="009478DF"/>
    <w:rsid w:val="00947CA4"/>
    <w:rsid w:val="00950632"/>
    <w:rsid w:val="00951B18"/>
    <w:rsid w:val="00954EAC"/>
    <w:rsid w:val="00955571"/>
    <w:rsid w:val="00955ED9"/>
    <w:rsid w:val="009563B3"/>
    <w:rsid w:val="00956D81"/>
    <w:rsid w:val="00956ED2"/>
    <w:rsid w:val="00957039"/>
    <w:rsid w:val="009610D4"/>
    <w:rsid w:val="00961537"/>
    <w:rsid w:val="00961F26"/>
    <w:rsid w:val="00962E2B"/>
    <w:rsid w:val="00963814"/>
    <w:rsid w:val="009646A5"/>
    <w:rsid w:val="0096790E"/>
    <w:rsid w:val="00967F24"/>
    <w:rsid w:val="00970CF4"/>
    <w:rsid w:val="0097126F"/>
    <w:rsid w:val="00971327"/>
    <w:rsid w:val="00971BE7"/>
    <w:rsid w:val="00974F5C"/>
    <w:rsid w:val="00974FA4"/>
    <w:rsid w:val="0097583E"/>
    <w:rsid w:val="00977E01"/>
    <w:rsid w:val="009818BB"/>
    <w:rsid w:val="00982224"/>
    <w:rsid w:val="00982993"/>
    <w:rsid w:val="00983952"/>
    <w:rsid w:val="00984188"/>
    <w:rsid w:val="009843A9"/>
    <w:rsid w:val="00984444"/>
    <w:rsid w:val="00984965"/>
    <w:rsid w:val="00986842"/>
    <w:rsid w:val="009869B9"/>
    <w:rsid w:val="009873A1"/>
    <w:rsid w:val="009875E3"/>
    <w:rsid w:val="00990076"/>
    <w:rsid w:val="009904F6"/>
    <w:rsid w:val="00990E15"/>
    <w:rsid w:val="009911D5"/>
    <w:rsid w:val="00991E80"/>
    <w:rsid w:val="009925D7"/>
    <w:rsid w:val="00992FD5"/>
    <w:rsid w:val="00993910"/>
    <w:rsid w:val="00995828"/>
    <w:rsid w:val="00995EA5"/>
    <w:rsid w:val="009A0056"/>
    <w:rsid w:val="009A0101"/>
    <w:rsid w:val="009A1B86"/>
    <w:rsid w:val="009A22FF"/>
    <w:rsid w:val="009A2C01"/>
    <w:rsid w:val="009A4898"/>
    <w:rsid w:val="009A4BA6"/>
    <w:rsid w:val="009A7A65"/>
    <w:rsid w:val="009A7E15"/>
    <w:rsid w:val="009B02BA"/>
    <w:rsid w:val="009B0908"/>
    <w:rsid w:val="009B151E"/>
    <w:rsid w:val="009B1E45"/>
    <w:rsid w:val="009B2751"/>
    <w:rsid w:val="009B32E0"/>
    <w:rsid w:val="009B4940"/>
    <w:rsid w:val="009B4E52"/>
    <w:rsid w:val="009B4FA0"/>
    <w:rsid w:val="009B6369"/>
    <w:rsid w:val="009B6AA9"/>
    <w:rsid w:val="009B72B4"/>
    <w:rsid w:val="009C0660"/>
    <w:rsid w:val="009C1AC3"/>
    <w:rsid w:val="009C2183"/>
    <w:rsid w:val="009C2DEE"/>
    <w:rsid w:val="009C5B09"/>
    <w:rsid w:val="009C6F48"/>
    <w:rsid w:val="009D1AB2"/>
    <w:rsid w:val="009D281E"/>
    <w:rsid w:val="009D350C"/>
    <w:rsid w:val="009D39E4"/>
    <w:rsid w:val="009D4CC0"/>
    <w:rsid w:val="009D500F"/>
    <w:rsid w:val="009D5593"/>
    <w:rsid w:val="009D588A"/>
    <w:rsid w:val="009D728E"/>
    <w:rsid w:val="009D7B36"/>
    <w:rsid w:val="009E0C52"/>
    <w:rsid w:val="009E1A62"/>
    <w:rsid w:val="009E1E6A"/>
    <w:rsid w:val="009E40DA"/>
    <w:rsid w:val="009E4990"/>
    <w:rsid w:val="009E4D77"/>
    <w:rsid w:val="009E5A65"/>
    <w:rsid w:val="009E607F"/>
    <w:rsid w:val="009E64B2"/>
    <w:rsid w:val="009E6C64"/>
    <w:rsid w:val="009E727A"/>
    <w:rsid w:val="009E7B62"/>
    <w:rsid w:val="009E7B67"/>
    <w:rsid w:val="009E7E52"/>
    <w:rsid w:val="009F1A16"/>
    <w:rsid w:val="009F22AC"/>
    <w:rsid w:val="009F3033"/>
    <w:rsid w:val="009F31A6"/>
    <w:rsid w:val="009F39C1"/>
    <w:rsid w:val="009F3E61"/>
    <w:rsid w:val="009F3EF5"/>
    <w:rsid w:val="009F4402"/>
    <w:rsid w:val="009F5C06"/>
    <w:rsid w:val="009F6E86"/>
    <w:rsid w:val="009F7BD1"/>
    <w:rsid w:val="00A008F5"/>
    <w:rsid w:val="00A00F29"/>
    <w:rsid w:val="00A01699"/>
    <w:rsid w:val="00A02FA4"/>
    <w:rsid w:val="00A02FCE"/>
    <w:rsid w:val="00A046FE"/>
    <w:rsid w:val="00A052EE"/>
    <w:rsid w:val="00A07C7F"/>
    <w:rsid w:val="00A11125"/>
    <w:rsid w:val="00A11637"/>
    <w:rsid w:val="00A12757"/>
    <w:rsid w:val="00A1307A"/>
    <w:rsid w:val="00A145E3"/>
    <w:rsid w:val="00A14CAD"/>
    <w:rsid w:val="00A16431"/>
    <w:rsid w:val="00A1691B"/>
    <w:rsid w:val="00A16E4D"/>
    <w:rsid w:val="00A178AA"/>
    <w:rsid w:val="00A20AEF"/>
    <w:rsid w:val="00A20B56"/>
    <w:rsid w:val="00A21F5F"/>
    <w:rsid w:val="00A22DF9"/>
    <w:rsid w:val="00A24BF1"/>
    <w:rsid w:val="00A25253"/>
    <w:rsid w:val="00A25415"/>
    <w:rsid w:val="00A27165"/>
    <w:rsid w:val="00A27524"/>
    <w:rsid w:val="00A3030D"/>
    <w:rsid w:val="00A322CE"/>
    <w:rsid w:val="00A32D6D"/>
    <w:rsid w:val="00A33574"/>
    <w:rsid w:val="00A339F1"/>
    <w:rsid w:val="00A361AA"/>
    <w:rsid w:val="00A374EA"/>
    <w:rsid w:val="00A375CC"/>
    <w:rsid w:val="00A37751"/>
    <w:rsid w:val="00A377D8"/>
    <w:rsid w:val="00A379B5"/>
    <w:rsid w:val="00A41444"/>
    <w:rsid w:val="00A41D58"/>
    <w:rsid w:val="00A439C6"/>
    <w:rsid w:val="00A452DB"/>
    <w:rsid w:val="00A45E16"/>
    <w:rsid w:val="00A46A05"/>
    <w:rsid w:val="00A478E5"/>
    <w:rsid w:val="00A47AC4"/>
    <w:rsid w:val="00A503FC"/>
    <w:rsid w:val="00A505D2"/>
    <w:rsid w:val="00A506B7"/>
    <w:rsid w:val="00A51ACD"/>
    <w:rsid w:val="00A51F27"/>
    <w:rsid w:val="00A55D41"/>
    <w:rsid w:val="00A60982"/>
    <w:rsid w:val="00A61960"/>
    <w:rsid w:val="00A629CD"/>
    <w:rsid w:val="00A62FA9"/>
    <w:rsid w:val="00A643EB"/>
    <w:rsid w:val="00A64AEE"/>
    <w:rsid w:val="00A677BB"/>
    <w:rsid w:val="00A67C97"/>
    <w:rsid w:val="00A70ADA"/>
    <w:rsid w:val="00A71669"/>
    <w:rsid w:val="00A7271F"/>
    <w:rsid w:val="00A730A4"/>
    <w:rsid w:val="00A73322"/>
    <w:rsid w:val="00A733C8"/>
    <w:rsid w:val="00A73769"/>
    <w:rsid w:val="00A737BB"/>
    <w:rsid w:val="00A73F8E"/>
    <w:rsid w:val="00A74B2C"/>
    <w:rsid w:val="00A755EC"/>
    <w:rsid w:val="00A779E6"/>
    <w:rsid w:val="00A80CE9"/>
    <w:rsid w:val="00A82CC1"/>
    <w:rsid w:val="00A863D7"/>
    <w:rsid w:val="00A87FDB"/>
    <w:rsid w:val="00A906CD"/>
    <w:rsid w:val="00A93A55"/>
    <w:rsid w:val="00A9643C"/>
    <w:rsid w:val="00A96BD0"/>
    <w:rsid w:val="00AA06C1"/>
    <w:rsid w:val="00AA0DA7"/>
    <w:rsid w:val="00AA2F13"/>
    <w:rsid w:val="00AA3799"/>
    <w:rsid w:val="00AA592E"/>
    <w:rsid w:val="00AA5A2E"/>
    <w:rsid w:val="00AA69F9"/>
    <w:rsid w:val="00AB1810"/>
    <w:rsid w:val="00AB310F"/>
    <w:rsid w:val="00AB3333"/>
    <w:rsid w:val="00AB341E"/>
    <w:rsid w:val="00AB5755"/>
    <w:rsid w:val="00AB61F5"/>
    <w:rsid w:val="00AB7C85"/>
    <w:rsid w:val="00AC3EDD"/>
    <w:rsid w:val="00AC4017"/>
    <w:rsid w:val="00AC4203"/>
    <w:rsid w:val="00AC577A"/>
    <w:rsid w:val="00AC5A4A"/>
    <w:rsid w:val="00AC7491"/>
    <w:rsid w:val="00AD1036"/>
    <w:rsid w:val="00AD107F"/>
    <w:rsid w:val="00AD10E5"/>
    <w:rsid w:val="00AD1568"/>
    <w:rsid w:val="00AD19D3"/>
    <w:rsid w:val="00AD2790"/>
    <w:rsid w:val="00AD4EB2"/>
    <w:rsid w:val="00AD5954"/>
    <w:rsid w:val="00AD6201"/>
    <w:rsid w:val="00AD6776"/>
    <w:rsid w:val="00AD68A0"/>
    <w:rsid w:val="00AD7810"/>
    <w:rsid w:val="00AD7A1E"/>
    <w:rsid w:val="00AE01F3"/>
    <w:rsid w:val="00AE0515"/>
    <w:rsid w:val="00AE1449"/>
    <w:rsid w:val="00AE16C5"/>
    <w:rsid w:val="00AE1BD8"/>
    <w:rsid w:val="00AE21CD"/>
    <w:rsid w:val="00AE50BA"/>
    <w:rsid w:val="00AE6011"/>
    <w:rsid w:val="00AE7EAA"/>
    <w:rsid w:val="00AF1443"/>
    <w:rsid w:val="00AF282F"/>
    <w:rsid w:val="00AF3091"/>
    <w:rsid w:val="00AF31E1"/>
    <w:rsid w:val="00AF7471"/>
    <w:rsid w:val="00B00795"/>
    <w:rsid w:val="00B00A22"/>
    <w:rsid w:val="00B015B7"/>
    <w:rsid w:val="00B02B9F"/>
    <w:rsid w:val="00B02EA2"/>
    <w:rsid w:val="00B06D81"/>
    <w:rsid w:val="00B072C8"/>
    <w:rsid w:val="00B10085"/>
    <w:rsid w:val="00B12193"/>
    <w:rsid w:val="00B13EED"/>
    <w:rsid w:val="00B1492C"/>
    <w:rsid w:val="00B1611F"/>
    <w:rsid w:val="00B161C8"/>
    <w:rsid w:val="00B166ED"/>
    <w:rsid w:val="00B173EF"/>
    <w:rsid w:val="00B17B26"/>
    <w:rsid w:val="00B207C4"/>
    <w:rsid w:val="00B217D7"/>
    <w:rsid w:val="00B2222D"/>
    <w:rsid w:val="00B22A5E"/>
    <w:rsid w:val="00B242F1"/>
    <w:rsid w:val="00B24458"/>
    <w:rsid w:val="00B27509"/>
    <w:rsid w:val="00B276A6"/>
    <w:rsid w:val="00B310F9"/>
    <w:rsid w:val="00B32099"/>
    <w:rsid w:val="00B34F09"/>
    <w:rsid w:val="00B36617"/>
    <w:rsid w:val="00B36744"/>
    <w:rsid w:val="00B37AD0"/>
    <w:rsid w:val="00B4030C"/>
    <w:rsid w:val="00B406F5"/>
    <w:rsid w:val="00B40B34"/>
    <w:rsid w:val="00B40BF7"/>
    <w:rsid w:val="00B40E18"/>
    <w:rsid w:val="00B41946"/>
    <w:rsid w:val="00B42398"/>
    <w:rsid w:val="00B42541"/>
    <w:rsid w:val="00B432E4"/>
    <w:rsid w:val="00B44D9E"/>
    <w:rsid w:val="00B451B6"/>
    <w:rsid w:val="00B45B42"/>
    <w:rsid w:val="00B45DA1"/>
    <w:rsid w:val="00B46347"/>
    <w:rsid w:val="00B463F3"/>
    <w:rsid w:val="00B46926"/>
    <w:rsid w:val="00B51A7E"/>
    <w:rsid w:val="00B52654"/>
    <w:rsid w:val="00B52C60"/>
    <w:rsid w:val="00B5342F"/>
    <w:rsid w:val="00B547AD"/>
    <w:rsid w:val="00B55D5B"/>
    <w:rsid w:val="00B55E2C"/>
    <w:rsid w:val="00B566F9"/>
    <w:rsid w:val="00B56953"/>
    <w:rsid w:val="00B56BDE"/>
    <w:rsid w:val="00B57EB0"/>
    <w:rsid w:val="00B60CAE"/>
    <w:rsid w:val="00B61B54"/>
    <w:rsid w:val="00B62267"/>
    <w:rsid w:val="00B639E4"/>
    <w:rsid w:val="00B64B89"/>
    <w:rsid w:val="00B65246"/>
    <w:rsid w:val="00B65F4D"/>
    <w:rsid w:val="00B6605F"/>
    <w:rsid w:val="00B67F6C"/>
    <w:rsid w:val="00B67FDC"/>
    <w:rsid w:val="00B700C9"/>
    <w:rsid w:val="00B71187"/>
    <w:rsid w:val="00B71CB1"/>
    <w:rsid w:val="00B727A8"/>
    <w:rsid w:val="00B73A88"/>
    <w:rsid w:val="00B74BFA"/>
    <w:rsid w:val="00B75A8E"/>
    <w:rsid w:val="00B75E3E"/>
    <w:rsid w:val="00B763BA"/>
    <w:rsid w:val="00B777E9"/>
    <w:rsid w:val="00B778C2"/>
    <w:rsid w:val="00B81ECE"/>
    <w:rsid w:val="00B821F6"/>
    <w:rsid w:val="00B83A2E"/>
    <w:rsid w:val="00B843D0"/>
    <w:rsid w:val="00B850E6"/>
    <w:rsid w:val="00B86642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D70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3140"/>
    <w:rsid w:val="00BA3AC8"/>
    <w:rsid w:val="00BA3B1D"/>
    <w:rsid w:val="00BA4145"/>
    <w:rsid w:val="00BA4DDA"/>
    <w:rsid w:val="00BA547B"/>
    <w:rsid w:val="00BA5849"/>
    <w:rsid w:val="00BA5B16"/>
    <w:rsid w:val="00BA7598"/>
    <w:rsid w:val="00BB11AA"/>
    <w:rsid w:val="00BB1CEA"/>
    <w:rsid w:val="00BB1DD9"/>
    <w:rsid w:val="00BB2D20"/>
    <w:rsid w:val="00BC00A6"/>
    <w:rsid w:val="00BC0342"/>
    <w:rsid w:val="00BC0CF5"/>
    <w:rsid w:val="00BC120F"/>
    <w:rsid w:val="00BC1C03"/>
    <w:rsid w:val="00BC20D8"/>
    <w:rsid w:val="00BC2547"/>
    <w:rsid w:val="00BC638B"/>
    <w:rsid w:val="00BC7049"/>
    <w:rsid w:val="00BD0ABA"/>
    <w:rsid w:val="00BD0ECF"/>
    <w:rsid w:val="00BD1C19"/>
    <w:rsid w:val="00BD1FEF"/>
    <w:rsid w:val="00BD2583"/>
    <w:rsid w:val="00BD3D82"/>
    <w:rsid w:val="00BD440D"/>
    <w:rsid w:val="00BD5482"/>
    <w:rsid w:val="00BD6826"/>
    <w:rsid w:val="00BD7678"/>
    <w:rsid w:val="00BE0D6B"/>
    <w:rsid w:val="00BE2C9A"/>
    <w:rsid w:val="00BE397A"/>
    <w:rsid w:val="00BE3C4E"/>
    <w:rsid w:val="00BE3E48"/>
    <w:rsid w:val="00BE4A06"/>
    <w:rsid w:val="00BE5437"/>
    <w:rsid w:val="00BE54FD"/>
    <w:rsid w:val="00BE591B"/>
    <w:rsid w:val="00BE6B0F"/>
    <w:rsid w:val="00BE735C"/>
    <w:rsid w:val="00BE769D"/>
    <w:rsid w:val="00BE7BCD"/>
    <w:rsid w:val="00BF1340"/>
    <w:rsid w:val="00BF158B"/>
    <w:rsid w:val="00BF1EE9"/>
    <w:rsid w:val="00BF51B6"/>
    <w:rsid w:val="00BF6B02"/>
    <w:rsid w:val="00BF7B39"/>
    <w:rsid w:val="00BF7C6D"/>
    <w:rsid w:val="00C0001D"/>
    <w:rsid w:val="00C00021"/>
    <w:rsid w:val="00C0030A"/>
    <w:rsid w:val="00C00336"/>
    <w:rsid w:val="00C00785"/>
    <w:rsid w:val="00C01E2C"/>
    <w:rsid w:val="00C022B4"/>
    <w:rsid w:val="00C036C9"/>
    <w:rsid w:val="00C0393F"/>
    <w:rsid w:val="00C040BF"/>
    <w:rsid w:val="00C0475C"/>
    <w:rsid w:val="00C05C05"/>
    <w:rsid w:val="00C060E6"/>
    <w:rsid w:val="00C076AC"/>
    <w:rsid w:val="00C0792C"/>
    <w:rsid w:val="00C07B1E"/>
    <w:rsid w:val="00C102BD"/>
    <w:rsid w:val="00C1148E"/>
    <w:rsid w:val="00C11802"/>
    <w:rsid w:val="00C11EF6"/>
    <w:rsid w:val="00C12BC8"/>
    <w:rsid w:val="00C1368D"/>
    <w:rsid w:val="00C144B6"/>
    <w:rsid w:val="00C14E61"/>
    <w:rsid w:val="00C17FC7"/>
    <w:rsid w:val="00C204D4"/>
    <w:rsid w:val="00C2165E"/>
    <w:rsid w:val="00C21E2C"/>
    <w:rsid w:val="00C22F50"/>
    <w:rsid w:val="00C23105"/>
    <w:rsid w:val="00C23A13"/>
    <w:rsid w:val="00C23ABE"/>
    <w:rsid w:val="00C2541F"/>
    <w:rsid w:val="00C25684"/>
    <w:rsid w:val="00C25934"/>
    <w:rsid w:val="00C25F92"/>
    <w:rsid w:val="00C26020"/>
    <w:rsid w:val="00C26C85"/>
    <w:rsid w:val="00C27413"/>
    <w:rsid w:val="00C27B1F"/>
    <w:rsid w:val="00C30924"/>
    <w:rsid w:val="00C339B3"/>
    <w:rsid w:val="00C33BEA"/>
    <w:rsid w:val="00C34C96"/>
    <w:rsid w:val="00C35A4D"/>
    <w:rsid w:val="00C35E46"/>
    <w:rsid w:val="00C3630D"/>
    <w:rsid w:val="00C36667"/>
    <w:rsid w:val="00C4071E"/>
    <w:rsid w:val="00C41B47"/>
    <w:rsid w:val="00C426B8"/>
    <w:rsid w:val="00C44FA8"/>
    <w:rsid w:val="00C454D9"/>
    <w:rsid w:val="00C4614B"/>
    <w:rsid w:val="00C46682"/>
    <w:rsid w:val="00C47D2C"/>
    <w:rsid w:val="00C503F7"/>
    <w:rsid w:val="00C51544"/>
    <w:rsid w:val="00C517B4"/>
    <w:rsid w:val="00C51953"/>
    <w:rsid w:val="00C53760"/>
    <w:rsid w:val="00C5472C"/>
    <w:rsid w:val="00C547B3"/>
    <w:rsid w:val="00C54944"/>
    <w:rsid w:val="00C54C8D"/>
    <w:rsid w:val="00C56572"/>
    <w:rsid w:val="00C57C9F"/>
    <w:rsid w:val="00C61EF2"/>
    <w:rsid w:val="00C6256C"/>
    <w:rsid w:val="00C64B04"/>
    <w:rsid w:val="00C64DC6"/>
    <w:rsid w:val="00C65FB6"/>
    <w:rsid w:val="00C66573"/>
    <w:rsid w:val="00C6670B"/>
    <w:rsid w:val="00C66F0F"/>
    <w:rsid w:val="00C67B48"/>
    <w:rsid w:val="00C70C42"/>
    <w:rsid w:val="00C726DF"/>
    <w:rsid w:val="00C74486"/>
    <w:rsid w:val="00C74640"/>
    <w:rsid w:val="00C74FA1"/>
    <w:rsid w:val="00C75A1A"/>
    <w:rsid w:val="00C77239"/>
    <w:rsid w:val="00C80767"/>
    <w:rsid w:val="00C80CCC"/>
    <w:rsid w:val="00C81481"/>
    <w:rsid w:val="00C81C41"/>
    <w:rsid w:val="00C81C98"/>
    <w:rsid w:val="00C8306E"/>
    <w:rsid w:val="00C834B3"/>
    <w:rsid w:val="00C83C81"/>
    <w:rsid w:val="00C85E89"/>
    <w:rsid w:val="00C86560"/>
    <w:rsid w:val="00C86ADA"/>
    <w:rsid w:val="00C87048"/>
    <w:rsid w:val="00C87E82"/>
    <w:rsid w:val="00C90636"/>
    <w:rsid w:val="00C923B4"/>
    <w:rsid w:val="00C926D4"/>
    <w:rsid w:val="00C92802"/>
    <w:rsid w:val="00C92E5B"/>
    <w:rsid w:val="00C93ADD"/>
    <w:rsid w:val="00C9449B"/>
    <w:rsid w:val="00C9524D"/>
    <w:rsid w:val="00C97CB1"/>
    <w:rsid w:val="00CA0187"/>
    <w:rsid w:val="00CA094A"/>
    <w:rsid w:val="00CA12BB"/>
    <w:rsid w:val="00CA14A4"/>
    <w:rsid w:val="00CA14A7"/>
    <w:rsid w:val="00CA2523"/>
    <w:rsid w:val="00CA4341"/>
    <w:rsid w:val="00CA5D3F"/>
    <w:rsid w:val="00CA5EB3"/>
    <w:rsid w:val="00CA6556"/>
    <w:rsid w:val="00CA7831"/>
    <w:rsid w:val="00CB0BFE"/>
    <w:rsid w:val="00CB0E60"/>
    <w:rsid w:val="00CB239F"/>
    <w:rsid w:val="00CB38FD"/>
    <w:rsid w:val="00CB3D7B"/>
    <w:rsid w:val="00CB3EFF"/>
    <w:rsid w:val="00CB4181"/>
    <w:rsid w:val="00CB4580"/>
    <w:rsid w:val="00CB473D"/>
    <w:rsid w:val="00CB4802"/>
    <w:rsid w:val="00CB4CAE"/>
    <w:rsid w:val="00CB4F85"/>
    <w:rsid w:val="00CB6F4A"/>
    <w:rsid w:val="00CB7928"/>
    <w:rsid w:val="00CC2367"/>
    <w:rsid w:val="00CC3DCC"/>
    <w:rsid w:val="00CC3DEE"/>
    <w:rsid w:val="00CC46E4"/>
    <w:rsid w:val="00CC4976"/>
    <w:rsid w:val="00CC4E8D"/>
    <w:rsid w:val="00CC5DD5"/>
    <w:rsid w:val="00CC6A5F"/>
    <w:rsid w:val="00CC7514"/>
    <w:rsid w:val="00CD0952"/>
    <w:rsid w:val="00CD1799"/>
    <w:rsid w:val="00CD1AEA"/>
    <w:rsid w:val="00CD1AEB"/>
    <w:rsid w:val="00CD4079"/>
    <w:rsid w:val="00CD4741"/>
    <w:rsid w:val="00CD5281"/>
    <w:rsid w:val="00CD736F"/>
    <w:rsid w:val="00CD7B1D"/>
    <w:rsid w:val="00CE0DDF"/>
    <w:rsid w:val="00CE169C"/>
    <w:rsid w:val="00CE2B70"/>
    <w:rsid w:val="00CE3871"/>
    <w:rsid w:val="00CE3A9E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43D"/>
    <w:rsid w:val="00D060AF"/>
    <w:rsid w:val="00D068E1"/>
    <w:rsid w:val="00D069FD"/>
    <w:rsid w:val="00D107FC"/>
    <w:rsid w:val="00D10F2C"/>
    <w:rsid w:val="00D116D9"/>
    <w:rsid w:val="00D11F50"/>
    <w:rsid w:val="00D129D5"/>
    <w:rsid w:val="00D1349E"/>
    <w:rsid w:val="00D14A75"/>
    <w:rsid w:val="00D159F8"/>
    <w:rsid w:val="00D17CF5"/>
    <w:rsid w:val="00D17D91"/>
    <w:rsid w:val="00D209AF"/>
    <w:rsid w:val="00D20BC4"/>
    <w:rsid w:val="00D21356"/>
    <w:rsid w:val="00D21742"/>
    <w:rsid w:val="00D2199C"/>
    <w:rsid w:val="00D2257C"/>
    <w:rsid w:val="00D25A14"/>
    <w:rsid w:val="00D270D2"/>
    <w:rsid w:val="00D301DA"/>
    <w:rsid w:val="00D308D3"/>
    <w:rsid w:val="00D30CE5"/>
    <w:rsid w:val="00D314CD"/>
    <w:rsid w:val="00D321EE"/>
    <w:rsid w:val="00D3264C"/>
    <w:rsid w:val="00D33167"/>
    <w:rsid w:val="00D3331E"/>
    <w:rsid w:val="00D341A2"/>
    <w:rsid w:val="00D345B1"/>
    <w:rsid w:val="00D345B5"/>
    <w:rsid w:val="00D34F89"/>
    <w:rsid w:val="00D36FBA"/>
    <w:rsid w:val="00D37B52"/>
    <w:rsid w:val="00D40EC5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0CF"/>
    <w:rsid w:val="00D56553"/>
    <w:rsid w:val="00D56C3A"/>
    <w:rsid w:val="00D57E5E"/>
    <w:rsid w:val="00D61031"/>
    <w:rsid w:val="00D622F7"/>
    <w:rsid w:val="00D626E5"/>
    <w:rsid w:val="00D62949"/>
    <w:rsid w:val="00D62E58"/>
    <w:rsid w:val="00D62FCE"/>
    <w:rsid w:val="00D63807"/>
    <w:rsid w:val="00D656D2"/>
    <w:rsid w:val="00D6628A"/>
    <w:rsid w:val="00D6747F"/>
    <w:rsid w:val="00D677C2"/>
    <w:rsid w:val="00D71440"/>
    <w:rsid w:val="00D723A0"/>
    <w:rsid w:val="00D7262A"/>
    <w:rsid w:val="00D7278A"/>
    <w:rsid w:val="00D7554C"/>
    <w:rsid w:val="00D81AB8"/>
    <w:rsid w:val="00D81B7F"/>
    <w:rsid w:val="00D833B4"/>
    <w:rsid w:val="00D85562"/>
    <w:rsid w:val="00D863E7"/>
    <w:rsid w:val="00D875E7"/>
    <w:rsid w:val="00D87D55"/>
    <w:rsid w:val="00D90B05"/>
    <w:rsid w:val="00D9379A"/>
    <w:rsid w:val="00D93898"/>
    <w:rsid w:val="00D93CD7"/>
    <w:rsid w:val="00D94689"/>
    <w:rsid w:val="00D955A9"/>
    <w:rsid w:val="00D95CA1"/>
    <w:rsid w:val="00D96EAE"/>
    <w:rsid w:val="00D97C48"/>
    <w:rsid w:val="00DA04B2"/>
    <w:rsid w:val="00DA117F"/>
    <w:rsid w:val="00DA15C9"/>
    <w:rsid w:val="00DA25E2"/>
    <w:rsid w:val="00DA2E17"/>
    <w:rsid w:val="00DA321B"/>
    <w:rsid w:val="00DA78E4"/>
    <w:rsid w:val="00DA7965"/>
    <w:rsid w:val="00DA7CBF"/>
    <w:rsid w:val="00DB068D"/>
    <w:rsid w:val="00DB288C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1B57"/>
    <w:rsid w:val="00DC356D"/>
    <w:rsid w:val="00DC4856"/>
    <w:rsid w:val="00DC4EBB"/>
    <w:rsid w:val="00DC665D"/>
    <w:rsid w:val="00DD0223"/>
    <w:rsid w:val="00DD2F73"/>
    <w:rsid w:val="00DD3426"/>
    <w:rsid w:val="00DD3459"/>
    <w:rsid w:val="00DD4BB4"/>
    <w:rsid w:val="00DD5088"/>
    <w:rsid w:val="00DD6CA0"/>
    <w:rsid w:val="00DD7811"/>
    <w:rsid w:val="00DE01DB"/>
    <w:rsid w:val="00DE2991"/>
    <w:rsid w:val="00DE3187"/>
    <w:rsid w:val="00DE4378"/>
    <w:rsid w:val="00DE4507"/>
    <w:rsid w:val="00DE52DF"/>
    <w:rsid w:val="00DE5DB5"/>
    <w:rsid w:val="00DE6125"/>
    <w:rsid w:val="00DE620B"/>
    <w:rsid w:val="00DE6227"/>
    <w:rsid w:val="00DE6501"/>
    <w:rsid w:val="00DE67C2"/>
    <w:rsid w:val="00DE6F82"/>
    <w:rsid w:val="00DE749A"/>
    <w:rsid w:val="00DE75AA"/>
    <w:rsid w:val="00DF241A"/>
    <w:rsid w:val="00DF28B4"/>
    <w:rsid w:val="00DF447A"/>
    <w:rsid w:val="00DF666A"/>
    <w:rsid w:val="00E01C37"/>
    <w:rsid w:val="00E01CB7"/>
    <w:rsid w:val="00E02151"/>
    <w:rsid w:val="00E02170"/>
    <w:rsid w:val="00E022C8"/>
    <w:rsid w:val="00E02EAC"/>
    <w:rsid w:val="00E030A9"/>
    <w:rsid w:val="00E049DE"/>
    <w:rsid w:val="00E04EE6"/>
    <w:rsid w:val="00E06DD1"/>
    <w:rsid w:val="00E1012D"/>
    <w:rsid w:val="00E103E5"/>
    <w:rsid w:val="00E1046D"/>
    <w:rsid w:val="00E10DC1"/>
    <w:rsid w:val="00E11953"/>
    <w:rsid w:val="00E12193"/>
    <w:rsid w:val="00E12216"/>
    <w:rsid w:val="00E12D8E"/>
    <w:rsid w:val="00E135B7"/>
    <w:rsid w:val="00E14630"/>
    <w:rsid w:val="00E1582E"/>
    <w:rsid w:val="00E16979"/>
    <w:rsid w:val="00E16C6E"/>
    <w:rsid w:val="00E16DD1"/>
    <w:rsid w:val="00E173A4"/>
    <w:rsid w:val="00E211E1"/>
    <w:rsid w:val="00E21DB3"/>
    <w:rsid w:val="00E25F8E"/>
    <w:rsid w:val="00E26152"/>
    <w:rsid w:val="00E26A05"/>
    <w:rsid w:val="00E27768"/>
    <w:rsid w:val="00E306E4"/>
    <w:rsid w:val="00E30921"/>
    <w:rsid w:val="00E30A8E"/>
    <w:rsid w:val="00E32185"/>
    <w:rsid w:val="00E3236B"/>
    <w:rsid w:val="00E32D4E"/>
    <w:rsid w:val="00E33358"/>
    <w:rsid w:val="00E34036"/>
    <w:rsid w:val="00E347B0"/>
    <w:rsid w:val="00E348BD"/>
    <w:rsid w:val="00E34D97"/>
    <w:rsid w:val="00E34FCC"/>
    <w:rsid w:val="00E35AD8"/>
    <w:rsid w:val="00E35DA1"/>
    <w:rsid w:val="00E36088"/>
    <w:rsid w:val="00E37F11"/>
    <w:rsid w:val="00E42800"/>
    <w:rsid w:val="00E42D3F"/>
    <w:rsid w:val="00E440B4"/>
    <w:rsid w:val="00E44471"/>
    <w:rsid w:val="00E44C6C"/>
    <w:rsid w:val="00E4568E"/>
    <w:rsid w:val="00E45BFC"/>
    <w:rsid w:val="00E45F7A"/>
    <w:rsid w:val="00E4674D"/>
    <w:rsid w:val="00E4755E"/>
    <w:rsid w:val="00E50893"/>
    <w:rsid w:val="00E51E72"/>
    <w:rsid w:val="00E5687D"/>
    <w:rsid w:val="00E60188"/>
    <w:rsid w:val="00E60B12"/>
    <w:rsid w:val="00E61CA9"/>
    <w:rsid w:val="00E65207"/>
    <w:rsid w:val="00E654D7"/>
    <w:rsid w:val="00E65978"/>
    <w:rsid w:val="00E663D7"/>
    <w:rsid w:val="00E66CC6"/>
    <w:rsid w:val="00E701DD"/>
    <w:rsid w:val="00E713F3"/>
    <w:rsid w:val="00E7327C"/>
    <w:rsid w:val="00E749CB"/>
    <w:rsid w:val="00E75E55"/>
    <w:rsid w:val="00E76307"/>
    <w:rsid w:val="00E81941"/>
    <w:rsid w:val="00E82980"/>
    <w:rsid w:val="00E82E0B"/>
    <w:rsid w:val="00E830F7"/>
    <w:rsid w:val="00E83C3F"/>
    <w:rsid w:val="00E858BF"/>
    <w:rsid w:val="00E85EA8"/>
    <w:rsid w:val="00E87701"/>
    <w:rsid w:val="00E87FD3"/>
    <w:rsid w:val="00E91496"/>
    <w:rsid w:val="00E91A2B"/>
    <w:rsid w:val="00E92578"/>
    <w:rsid w:val="00E936F2"/>
    <w:rsid w:val="00E93DA3"/>
    <w:rsid w:val="00E95978"/>
    <w:rsid w:val="00E96846"/>
    <w:rsid w:val="00EA08E6"/>
    <w:rsid w:val="00EA1849"/>
    <w:rsid w:val="00EA2A5E"/>
    <w:rsid w:val="00EA2E1A"/>
    <w:rsid w:val="00EA405E"/>
    <w:rsid w:val="00EA4772"/>
    <w:rsid w:val="00EA653A"/>
    <w:rsid w:val="00EB127A"/>
    <w:rsid w:val="00EB38A4"/>
    <w:rsid w:val="00EB594F"/>
    <w:rsid w:val="00EB5F9E"/>
    <w:rsid w:val="00EB60EF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F19"/>
    <w:rsid w:val="00EC75EA"/>
    <w:rsid w:val="00ED3C92"/>
    <w:rsid w:val="00ED41BD"/>
    <w:rsid w:val="00ED431D"/>
    <w:rsid w:val="00ED66C2"/>
    <w:rsid w:val="00ED6C1D"/>
    <w:rsid w:val="00ED771C"/>
    <w:rsid w:val="00EE0242"/>
    <w:rsid w:val="00EE1B03"/>
    <w:rsid w:val="00EE2257"/>
    <w:rsid w:val="00EE2C4F"/>
    <w:rsid w:val="00EE4A57"/>
    <w:rsid w:val="00EE4D96"/>
    <w:rsid w:val="00EE6275"/>
    <w:rsid w:val="00EE7D77"/>
    <w:rsid w:val="00EF08F5"/>
    <w:rsid w:val="00EF2616"/>
    <w:rsid w:val="00EF40E2"/>
    <w:rsid w:val="00EF4AAB"/>
    <w:rsid w:val="00EF5873"/>
    <w:rsid w:val="00EF58B8"/>
    <w:rsid w:val="00EF6F18"/>
    <w:rsid w:val="00EF7EAD"/>
    <w:rsid w:val="00F004E7"/>
    <w:rsid w:val="00F018CE"/>
    <w:rsid w:val="00F02842"/>
    <w:rsid w:val="00F02AD2"/>
    <w:rsid w:val="00F02C30"/>
    <w:rsid w:val="00F04931"/>
    <w:rsid w:val="00F04CF2"/>
    <w:rsid w:val="00F05619"/>
    <w:rsid w:val="00F07492"/>
    <w:rsid w:val="00F109D7"/>
    <w:rsid w:val="00F10D3A"/>
    <w:rsid w:val="00F11FF6"/>
    <w:rsid w:val="00F12D47"/>
    <w:rsid w:val="00F13BBE"/>
    <w:rsid w:val="00F1430A"/>
    <w:rsid w:val="00F164F9"/>
    <w:rsid w:val="00F1791C"/>
    <w:rsid w:val="00F22AB5"/>
    <w:rsid w:val="00F22E3F"/>
    <w:rsid w:val="00F23651"/>
    <w:rsid w:val="00F25340"/>
    <w:rsid w:val="00F26E1D"/>
    <w:rsid w:val="00F304A5"/>
    <w:rsid w:val="00F3190B"/>
    <w:rsid w:val="00F32085"/>
    <w:rsid w:val="00F3267A"/>
    <w:rsid w:val="00F3407B"/>
    <w:rsid w:val="00F345F1"/>
    <w:rsid w:val="00F34DA6"/>
    <w:rsid w:val="00F34F96"/>
    <w:rsid w:val="00F359D4"/>
    <w:rsid w:val="00F3721C"/>
    <w:rsid w:val="00F37B0E"/>
    <w:rsid w:val="00F4186F"/>
    <w:rsid w:val="00F419CE"/>
    <w:rsid w:val="00F42777"/>
    <w:rsid w:val="00F439E4"/>
    <w:rsid w:val="00F4524E"/>
    <w:rsid w:val="00F45C4F"/>
    <w:rsid w:val="00F46806"/>
    <w:rsid w:val="00F50316"/>
    <w:rsid w:val="00F51DCC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7687"/>
    <w:rsid w:val="00F57905"/>
    <w:rsid w:val="00F57D52"/>
    <w:rsid w:val="00F60D80"/>
    <w:rsid w:val="00F60E9D"/>
    <w:rsid w:val="00F61A10"/>
    <w:rsid w:val="00F61F57"/>
    <w:rsid w:val="00F6272B"/>
    <w:rsid w:val="00F629A8"/>
    <w:rsid w:val="00F62AFC"/>
    <w:rsid w:val="00F65B45"/>
    <w:rsid w:val="00F67D5F"/>
    <w:rsid w:val="00F70938"/>
    <w:rsid w:val="00F7121A"/>
    <w:rsid w:val="00F72FF9"/>
    <w:rsid w:val="00F73478"/>
    <w:rsid w:val="00F75E09"/>
    <w:rsid w:val="00F7703F"/>
    <w:rsid w:val="00F776B6"/>
    <w:rsid w:val="00F77E97"/>
    <w:rsid w:val="00F80F86"/>
    <w:rsid w:val="00F81A4D"/>
    <w:rsid w:val="00F81B67"/>
    <w:rsid w:val="00F822E3"/>
    <w:rsid w:val="00F82EE7"/>
    <w:rsid w:val="00F84112"/>
    <w:rsid w:val="00F84A9B"/>
    <w:rsid w:val="00F85679"/>
    <w:rsid w:val="00F85AFE"/>
    <w:rsid w:val="00F868E9"/>
    <w:rsid w:val="00F86EA6"/>
    <w:rsid w:val="00F8768B"/>
    <w:rsid w:val="00F87C0F"/>
    <w:rsid w:val="00F917DC"/>
    <w:rsid w:val="00F925E5"/>
    <w:rsid w:val="00F94AF4"/>
    <w:rsid w:val="00FA1625"/>
    <w:rsid w:val="00FA1D65"/>
    <w:rsid w:val="00FA492A"/>
    <w:rsid w:val="00FA4EA2"/>
    <w:rsid w:val="00FA5D73"/>
    <w:rsid w:val="00FA785F"/>
    <w:rsid w:val="00FB084F"/>
    <w:rsid w:val="00FB3D54"/>
    <w:rsid w:val="00FB4403"/>
    <w:rsid w:val="00FB5A8B"/>
    <w:rsid w:val="00FB5A96"/>
    <w:rsid w:val="00FB65A9"/>
    <w:rsid w:val="00FB6629"/>
    <w:rsid w:val="00FB7BE5"/>
    <w:rsid w:val="00FC1195"/>
    <w:rsid w:val="00FC15B9"/>
    <w:rsid w:val="00FC3E3C"/>
    <w:rsid w:val="00FC3FEC"/>
    <w:rsid w:val="00FC4423"/>
    <w:rsid w:val="00FC4543"/>
    <w:rsid w:val="00FC5C0B"/>
    <w:rsid w:val="00FC5E84"/>
    <w:rsid w:val="00FC6527"/>
    <w:rsid w:val="00FC6801"/>
    <w:rsid w:val="00FC721E"/>
    <w:rsid w:val="00FD0A97"/>
    <w:rsid w:val="00FD14B0"/>
    <w:rsid w:val="00FD2862"/>
    <w:rsid w:val="00FD2C6C"/>
    <w:rsid w:val="00FD2CF2"/>
    <w:rsid w:val="00FD3104"/>
    <w:rsid w:val="00FD3A78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3AB5"/>
    <w:rsid w:val="00FE7880"/>
    <w:rsid w:val="00FF155C"/>
    <w:rsid w:val="00FF3228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F35FE-B87E-4119-AF65-C7ECA8E9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119</Words>
  <Characters>679</Characters>
  <Application>Microsoft Office Word</Application>
  <DocSecurity>0</DocSecurity>
  <Lines>5</Lines>
  <Paragraphs>1</Paragraphs>
  <ScaleCrop>false</ScaleCrop>
  <Company>大中票券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管理部專員 - 蔡文儒</cp:lastModifiedBy>
  <cp:revision>23</cp:revision>
  <cp:lastPrinted>2017-01-13T09:09:00Z</cp:lastPrinted>
  <dcterms:created xsi:type="dcterms:W3CDTF">2017-01-26T07:56:00Z</dcterms:created>
  <dcterms:modified xsi:type="dcterms:W3CDTF">2017-02-03T08:44:00Z</dcterms:modified>
</cp:coreProperties>
</file>