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C81C98" w:rsidRDefault="000454C6" w:rsidP="00DA7CB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81C98">
        <w:rPr>
          <w:rFonts w:ascii="標楷體" w:eastAsia="標楷體" w:hAnsi="標楷體" w:hint="eastAsia"/>
          <w:sz w:val="27"/>
          <w:szCs w:val="27"/>
        </w:rPr>
        <w:t>一、</w:t>
      </w:r>
      <w:r w:rsidR="00D10F2C" w:rsidRPr="00C81C98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DA7CBF" w:rsidRPr="00E83C3F" w:rsidRDefault="002F1029" w:rsidP="00DD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4" w:lineRule="atLeast"/>
        <w:rPr>
          <w:rFonts w:ascii="標楷體" w:eastAsia="標楷體" w:hAnsi="標楷體" w:cs="新細明體"/>
          <w:kern w:val="0"/>
          <w:sz w:val="27"/>
          <w:szCs w:val="27"/>
        </w:rPr>
      </w:pPr>
      <w:r w:rsidRPr="0046633A">
        <w:rPr>
          <w:rFonts w:ascii="標楷體" w:eastAsia="標楷體" w:hAnsi="標楷體" w:hint="eastAsia"/>
          <w:sz w:val="27"/>
          <w:szCs w:val="27"/>
        </w:rPr>
        <w:t>上</w:t>
      </w:r>
      <w:r w:rsidR="0086285C" w:rsidRPr="0046633A">
        <w:rPr>
          <w:rFonts w:ascii="標楷體" w:eastAsia="標楷體" w:hAnsi="標楷體" w:hint="eastAsia"/>
          <w:sz w:val="27"/>
          <w:szCs w:val="27"/>
        </w:rPr>
        <w:t>周</w:t>
      </w:r>
      <w:r w:rsidR="007674AD" w:rsidRPr="0046633A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F6F55" w:rsidRPr="0046633A">
        <w:rPr>
          <w:rFonts w:ascii="標楷體" w:eastAsia="標楷體" w:hAnsi="標楷體" w:hint="eastAsia"/>
          <w:sz w:val="27"/>
          <w:szCs w:val="27"/>
        </w:rPr>
        <w:t>1兆3</w:t>
      </w:r>
      <w:r w:rsidR="00CF6F55" w:rsidRPr="0046633A">
        <w:rPr>
          <w:rFonts w:ascii="標楷體" w:eastAsia="標楷體" w:hAnsi="標楷體"/>
          <w:sz w:val="27"/>
          <w:szCs w:val="27"/>
        </w:rPr>
        <w:t>,</w:t>
      </w:r>
      <w:r w:rsidR="00CF6F55" w:rsidRPr="0046633A">
        <w:rPr>
          <w:rFonts w:ascii="標楷體" w:eastAsia="標楷體" w:hAnsi="標楷體" w:hint="eastAsia"/>
          <w:sz w:val="27"/>
          <w:szCs w:val="27"/>
        </w:rPr>
        <w:t>119億元</w:t>
      </w:r>
      <w:proofErr w:type="gramStart"/>
      <w:r w:rsidR="00CF6F55" w:rsidRPr="0046633A">
        <w:rPr>
          <w:rFonts w:ascii="標楷體" w:eastAsia="標楷體" w:hAnsi="標楷體" w:hint="eastAsia"/>
          <w:sz w:val="27"/>
          <w:szCs w:val="27"/>
        </w:rPr>
        <w:t>以及央債付息</w:t>
      </w:r>
      <w:proofErr w:type="gramEnd"/>
      <w:r w:rsidR="00CF6F55" w:rsidRPr="0046633A">
        <w:rPr>
          <w:rFonts w:ascii="標楷體" w:eastAsia="標楷體" w:hAnsi="標楷體" w:hint="eastAsia"/>
          <w:sz w:val="27"/>
          <w:szCs w:val="27"/>
        </w:rPr>
        <w:t>36.36億元</w:t>
      </w:r>
      <w:r w:rsidR="007674AD" w:rsidRPr="0046633A">
        <w:rPr>
          <w:rFonts w:ascii="標楷體" w:eastAsia="標楷體" w:hAnsi="標楷體" w:hint="eastAsia"/>
          <w:sz w:val="27"/>
          <w:szCs w:val="27"/>
        </w:rPr>
        <w:t>，緊縮因素則為</w:t>
      </w:r>
      <w:r w:rsidR="00527653" w:rsidRPr="0046633A">
        <w:rPr>
          <w:rFonts w:ascii="標楷體" w:eastAsia="標楷體" w:hAnsi="標楷體" w:hint="eastAsia"/>
          <w:sz w:val="27"/>
          <w:szCs w:val="27"/>
        </w:rPr>
        <w:t>1/27 182天國庫券300億元交割以及</w:t>
      </w:r>
      <w:r w:rsidR="007674AD" w:rsidRPr="0046633A">
        <w:rPr>
          <w:rFonts w:ascii="標楷體" w:eastAsia="標楷體" w:hAnsi="標楷體" w:hint="eastAsia"/>
          <w:sz w:val="27"/>
          <w:szCs w:val="27"/>
        </w:rPr>
        <w:t>央行例行性沖銷。</w:t>
      </w:r>
      <w:r w:rsidR="00566920" w:rsidRPr="0046633A">
        <w:rPr>
          <w:rFonts w:ascii="標楷體" w:eastAsia="標楷體" w:hAnsi="標楷體" w:hint="eastAsia"/>
          <w:sz w:val="27"/>
          <w:szCs w:val="27"/>
        </w:rPr>
        <w:t>由於農曆年前</w:t>
      </w:r>
      <w:r w:rsidR="00A375CC" w:rsidRPr="0046633A">
        <w:rPr>
          <w:rFonts w:ascii="標楷體" w:eastAsia="標楷體" w:hAnsi="標楷體" w:hint="eastAsia"/>
          <w:sz w:val="27"/>
          <w:szCs w:val="27"/>
        </w:rPr>
        <w:t>行庫</w:t>
      </w:r>
      <w:r w:rsidR="00566920" w:rsidRPr="0046633A">
        <w:rPr>
          <w:rFonts w:ascii="標楷體" w:eastAsia="標楷體" w:hAnsi="標楷體" w:hint="eastAsia"/>
          <w:sz w:val="27"/>
          <w:szCs w:val="27"/>
        </w:rPr>
        <w:t>換領新鈔，</w:t>
      </w:r>
      <w:r w:rsidR="00824783" w:rsidRPr="0046633A">
        <w:rPr>
          <w:rFonts w:ascii="標楷體" w:eastAsia="標楷體" w:hAnsi="標楷體" w:hint="eastAsia"/>
          <w:sz w:val="27"/>
          <w:szCs w:val="27"/>
        </w:rPr>
        <w:t>影響</w:t>
      </w:r>
      <w:r w:rsidR="005A289D">
        <w:rPr>
          <w:rFonts w:ascii="標楷體" w:eastAsia="標楷體" w:hAnsi="標楷體" w:hint="eastAsia"/>
          <w:sz w:val="27"/>
          <w:szCs w:val="27"/>
        </w:rPr>
        <w:t>部份銀行</w:t>
      </w:r>
      <w:r w:rsidR="00566920" w:rsidRPr="0046633A">
        <w:rPr>
          <w:rFonts w:ascii="標楷體" w:eastAsia="標楷體" w:hAnsi="標楷體" w:hint="eastAsia"/>
          <w:sz w:val="27"/>
          <w:szCs w:val="27"/>
        </w:rPr>
        <w:t>周轉金</w:t>
      </w:r>
      <w:r w:rsidR="00824783" w:rsidRPr="0046633A">
        <w:rPr>
          <w:rFonts w:ascii="標楷體" w:eastAsia="標楷體" w:hAnsi="標楷體" w:hint="eastAsia"/>
          <w:sz w:val="27"/>
          <w:szCs w:val="27"/>
        </w:rPr>
        <w:t>水位下滑</w:t>
      </w:r>
      <w:r w:rsidR="00566920" w:rsidRPr="0046633A">
        <w:rPr>
          <w:rFonts w:ascii="標楷體" w:eastAsia="標楷體" w:hAnsi="標楷體" w:hint="eastAsia"/>
          <w:sz w:val="27"/>
          <w:szCs w:val="27"/>
        </w:rPr>
        <w:t>，加上外資</w:t>
      </w:r>
      <w:r w:rsidR="00824783" w:rsidRPr="0046633A">
        <w:rPr>
          <w:rFonts w:ascii="標楷體" w:eastAsia="標楷體" w:hAnsi="標楷體" w:hint="eastAsia"/>
          <w:sz w:val="27"/>
          <w:szCs w:val="27"/>
        </w:rPr>
        <w:t>資金</w:t>
      </w:r>
      <w:r w:rsidR="0046633A" w:rsidRPr="0046633A">
        <w:rPr>
          <w:rFonts w:ascii="標楷體" w:eastAsia="標楷體" w:hAnsi="標楷體" w:hint="eastAsia"/>
          <w:sz w:val="27"/>
          <w:szCs w:val="27"/>
        </w:rPr>
        <w:t>持續匯出，</w:t>
      </w:r>
      <w:r w:rsidR="00566920" w:rsidRPr="0046633A">
        <w:rPr>
          <w:rFonts w:ascii="標楷體" w:eastAsia="標楷體" w:hAnsi="標楷體" w:hint="eastAsia"/>
          <w:sz w:val="27"/>
          <w:szCs w:val="27"/>
        </w:rPr>
        <w:t>整體</w:t>
      </w:r>
      <w:r w:rsidR="0046633A" w:rsidRPr="0046633A">
        <w:rPr>
          <w:rFonts w:ascii="標楷體" w:eastAsia="標楷體" w:hAnsi="標楷體" w:hint="eastAsia"/>
          <w:sz w:val="27"/>
          <w:szCs w:val="27"/>
        </w:rPr>
        <w:t>貨幣</w:t>
      </w:r>
      <w:r w:rsidR="00566920" w:rsidRPr="0046633A">
        <w:rPr>
          <w:rFonts w:ascii="標楷體" w:eastAsia="標楷體" w:hAnsi="標楷體" w:hint="eastAsia"/>
          <w:sz w:val="27"/>
          <w:szCs w:val="27"/>
        </w:rPr>
        <w:t>市</w:t>
      </w:r>
      <w:r w:rsidR="00824783" w:rsidRPr="0046633A">
        <w:rPr>
          <w:rFonts w:ascii="標楷體" w:eastAsia="標楷體" w:hAnsi="標楷體" w:hint="eastAsia"/>
          <w:sz w:val="27"/>
          <w:szCs w:val="27"/>
        </w:rPr>
        <w:t>場資金</w:t>
      </w:r>
      <w:r w:rsidR="0046633A" w:rsidRPr="0046633A">
        <w:rPr>
          <w:rFonts w:ascii="標楷體" w:eastAsia="標楷體" w:hAnsi="標楷體" w:hint="eastAsia"/>
          <w:sz w:val="27"/>
          <w:szCs w:val="27"/>
        </w:rPr>
        <w:t>明</w:t>
      </w:r>
      <w:r w:rsidR="00824783" w:rsidRPr="0046633A">
        <w:rPr>
          <w:rFonts w:ascii="標楷體" w:eastAsia="標楷體" w:hAnsi="標楷體" w:hint="eastAsia"/>
          <w:sz w:val="27"/>
          <w:szCs w:val="27"/>
        </w:rPr>
        <w:t>顯</w:t>
      </w:r>
      <w:r w:rsidR="00566920" w:rsidRPr="0046633A">
        <w:rPr>
          <w:rFonts w:ascii="標楷體" w:eastAsia="標楷體" w:hAnsi="標楷體" w:hint="eastAsia"/>
          <w:sz w:val="27"/>
          <w:szCs w:val="27"/>
        </w:rPr>
        <w:t>偏緊</w:t>
      </w:r>
      <w:r w:rsidR="00B13EED">
        <w:rPr>
          <w:rFonts w:ascii="標楷體" w:eastAsia="標楷體" w:hAnsi="標楷體" w:hint="eastAsia"/>
          <w:sz w:val="27"/>
          <w:szCs w:val="27"/>
        </w:rPr>
        <w:t>，</w:t>
      </w:r>
      <w:r w:rsidR="00B13EED" w:rsidRPr="00B13EED">
        <w:rPr>
          <w:rFonts w:ascii="標楷體" w:eastAsia="標楷體" w:hAnsi="標楷體" w:cs="Courier New" w:hint="eastAsia"/>
          <w:kern w:val="0"/>
          <w:sz w:val="27"/>
          <w:szCs w:val="27"/>
        </w:rPr>
        <w:t>在銀行資金短</w:t>
      </w:r>
      <w:r w:rsidR="00382075">
        <w:rPr>
          <w:rFonts w:ascii="標楷體" w:eastAsia="標楷體" w:hAnsi="標楷體" w:cs="Courier New" w:hint="eastAsia"/>
          <w:kern w:val="0"/>
          <w:sz w:val="27"/>
          <w:szCs w:val="27"/>
        </w:rPr>
        <w:t>缺之</w:t>
      </w:r>
      <w:r w:rsidR="00B13EED" w:rsidRPr="00B13EED">
        <w:rPr>
          <w:rFonts w:ascii="標楷體" w:eastAsia="標楷體" w:hAnsi="標楷體" w:cs="Courier New" w:hint="eastAsia"/>
          <w:kern w:val="0"/>
          <w:sz w:val="27"/>
          <w:szCs w:val="27"/>
        </w:rPr>
        <w:t>下，</w:t>
      </w:r>
      <w:r w:rsidR="008C76FE" w:rsidRPr="008C76FE">
        <w:rPr>
          <w:rFonts w:ascii="標楷體" w:eastAsia="標楷體" w:hAnsi="標楷體" w:hint="eastAsia"/>
          <w:sz w:val="27"/>
          <w:szCs w:val="27"/>
        </w:rPr>
        <w:t>2</w:t>
      </w:r>
      <w:r w:rsidR="00E50893">
        <w:rPr>
          <w:rFonts w:ascii="標楷體" w:eastAsia="標楷體" w:hAnsi="標楷體" w:hint="eastAsia"/>
          <w:sz w:val="27"/>
          <w:szCs w:val="27"/>
        </w:rPr>
        <w:t>6</w:t>
      </w:r>
      <w:r w:rsidR="008C76FE" w:rsidRPr="008C76FE">
        <w:rPr>
          <w:rFonts w:ascii="標楷體" w:eastAsia="標楷體" w:hAnsi="標楷體" w:hint="eastAsia"/>
          <w:sz w:val="27"/>
          <w:szCs w:val="27"/>
        </w:rPr>
        <w:t>日標售</w:t>
      </w:r>
      <w:r w:rsidR="005A289D">
        <w:rPr>
          <w:rFonts w:ascii="標楷體" w:eastAsia="標楷體" w:hAnsi="標楷體" w:cs="Courier New" w:hint="eastAsia"/>
          <w:kern w:val="0"/>
          <w:sz w:val="27"/>
          <w:szCs w:val="27"/>
        </w:rPr>
        <w:t>之</w:t>
      </w:r>
      <w:r w:rsidR="00DD7811" w:rsidRPr="00B13EED">
        <w:rPr>
          <w:rFonts w:ascii="標楷體" w:eastAsia="標楷體" w:hAnsi="標楷體" w:cs="Courier New"/>
          <w:kern w:val="0"/>
          <w:sz w:val="27"/>
          <w:szCs w:val="27"/>
        </w:rPr>
        <w:t>182</w:t>
      </w:r>
      <w:r w:rsidR="00DD7811" w:rsidRPr="00B13EED">
        <w:rPr>
          <w:rFonts w:ascii="標楷體" w:eastAsia="標楷體" w:hAnsi="標楷體" w:cs="Courier New" w:hint="eastAsia"/>
          <w:kern w:val="0"/>
          <w:sz w:val="27"/>
          <w:szCs w:val="27"/>
        </w:rPr>
        <w:t>天期</w:t>
      </w:r>
      <w:r w:rsidR="00B13EED" w:rsidRPr="00B13EED">
        <w:rPr>
          <w:rFonts w:ascii="標楷體" w:eastAsia="標楷體" w:hAnsi="標楷體" w:cs="Courier New" w:hint="eastAsia"/>
          <w:kern w:val="0"/>
          <w:sz w:val="27"/>
          <w:szCs w:val="27"/>
        </w:rPr>
        <w:t>國庫券</w:t>
      </w:r>
      <w:r w:rsidR="00F109D7">
        <w:rPr>
          <w:rFonts w:ascii="標楷體" w:eastAsia="標楷體" w:hAnsi="標楷體" w:cs="Courier New" w:hint="eastAsia"/>
          <w:kern w:val="0"/>
          <w:sz w:val="27"/>
          <w:szCs w:val="27"/>
        </w:rPr>
        <w:t>其</w:t>
      </w:r>
      <w:r w:rsidR="00B13EED" w:rsidRPr="00B13EED">
        <w:rPr>
          <w:rFonts w:ascii="標楷體" w:eastAsia="標楷體" w:hAnsi="標楷體" w:cs="Courier New" w:hint="eastAsia"/>
          <w:kern w:val="0"/>
          <w:sz w:val="27"/>
          <w:szCs w:val="27"/>
        </w:rPr>
        <w:t>決標貼現率為</w:t>
      </w:r>
      <w:r w:rsidR="00B13EED" w:rsidRPr="00B13EED">
        <w:rPr>
          <w:rFonts w:ascii="標楷體" w:eastAsia="標楷體" w:hAnsi="標楷體" w:cs="Courier New"/>
          <w:kern w:val="0"/>
          <w:sz w:val="27"/>
          <w:szCs w:val="27"/>
        </w:rPr>
        <w:t>0.38%</w:t>
      </w:r>
      <w:r w:rsidR="005A289D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B13EED" w:rsidRPr="00B13EED">
        <w:rPr>
          <w:rFonts w:ascii="標楷體" w:eastAsia="標楷體" w:hAnsi="標楷體" w:cs="Courier New" w:hint="eastAsia"/>
          <w:kern w:val="0"/>
          <w:sz w:val="27"/>
          <w:szCs w:val="27"/>
        </w:rPr>
        <w:t>高於市場預估的</w:t>
      </w:r>
      <w:r w:rsidR="00B13EED" w:rsidRPr="00B13EED">
        <w:rPr>
          <w:rFonts w:ascii="標楷體" w:eastAsia="標楷體" w:hAnsi="標楷體" w:cs="Courier New"/>
          <w:kern w:val="0"/>
          <w:sz w:val="27"/>
          <w:szCs w:val="27"/>
        </w:rPr>
        <w:t>0.34</w:t>
      </w:r>
      <w:r w:rsidR="00F109D7">
        <w:rPr>
          <w:rFonts w:ascii="標楷體" w:eastAsia="標楷體" w:hAnsi="標楷體" w:cs="Courier New" w:hint="eastAsia"/>
          <w:kern w:val="0"/>
          <w:sz w:val="27"/>
          <w:szCs w:val="27"/>
        </w:rPr>
        <w:t>~</w:t>
      </w:r>
      <w:r w:rsidR="00B13EED" w:rsidRPr="00B13EED">
        <w:rPr>
          <w:rFonts w:ascii="標楷體" w:eastAsia="標楷體" w:hAnsi="標楷體" w:cs="Courier New"/>
          <w:kern w:val="0"/>
          <w:sz w:val="27"/>
          <w:szCs w:val="27"/>
        </w:rPr>
        <w:t>0.35%</w:t>
      </w:r>
      <w:r w:rsidR="00B13EED" w:rsidRPr="00B13EED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285652">
        <w:rPr>
          <w:rFonts w:ascii="標楷體" w:eastAsia="標楷體" w:hAnsi="標楷體" w:cs="Courier New" w:hint="eastAsia"/>
          <w:kern w:val="0"/>
          <w:sz w:val="27"/>
          <w:szCs w:val="27"/>
        </w:rPr>
        <w:t>截標後</w:t>
      </w:r>
      <w:r w:rsidR="00B13EED" w:rsidRPr="00B13EED">
        <w:rPr>
          <w:rFonts w:ascii="標楷體" w:eastAsia="標楷體" w:hAnsi="標楷體" w:cs="Courier New" w:hint="eastAsia"/>
          <w:kern w:val="0"/>
          <w:sz w:val="27"/>
          <w:szCs w:val="27"/>
        </w:rPr>
        <w:t>實際發行</w:t>
      </w:r>
      <w:r w:rsidR="00B13EED" w:rsidRPr="00B13EED">
        <w:rPr>
          <w:rFonts w:ascii="標楷體" w:eastAsia="標楷體" w:hAnsi="標楷體" w:cs="Courier New"/>
          <w:kern w:val="0"/>
          <w:sz w:val="27"/>
          <w:szCs w:val="27"/>
        </w:rPr>
        <w:t>273.5</w:t>
      </w:r>
      <w:r w:rsidR="00B13EED" w:rsidRPr="00B13EED">
        <w:rPr>
          <w:rFonts w:ascii="標楷體" w:eastAsia="標楷體" w:hAnsi="標楷體" w:cs="Courier New" w:hint="eastAsia"/>
          <w:kern w:val="0"/>
          <w:sz w:val="27"/>
          <w:szCs w:val="27"/>
        </w:rPr>
        <w:t>億，不足原定</w:t>
      </w:r>
      <w:r w:rsidR="00AD1568">
        <w:rPr>
          <w:rFonts w:ascii="標楷體" w:eastAsia="標楷體" w:hAnsi="標楷體" w:cs="Courier New" w:hint="eastAsia"/>
          <w:kern w:val="0"/>
          <w:sz w:val="27"/>
          <w:szCs w:val="27"/>
        </w:rPr>
        <w:t>之</w:t>
      </w:r>
      <w:r w:rsidR="00B13EED" w:rsidRPr="00B13EED">
        <w:rPr>
          <w:rFonts w:ascii="標楷體" w:eastAsia="標楷體" w:hAnsi="標楷體" w:cs="Courier New"/>
          <w:kern w:val="0"/>
          <w:sz w:val="27"/>
          <w:szCs w:val="27"/>
        </w:rPr>
        <w:t>300</w:t>
      </w:r>
      <w:r w:rsidR="00DD7811">
        <w:rPr>
          <w:rFonts w:ascii="標楷體" w:eastAsia="標楷體" w:hAnsi="標楷體" w:cs="Courier New" w:hint="eastAsia"/>
          <w:kern w:val="0"/>
          <w:sz w:val="27"/>
          <w:szCs w:val="27"/>
        </w:rPr>
        <w:t>億發行額</w:t>
      </w:r>
      <w:r w:rsidR="00C426B8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103EB3">
        <w:rPr>
          <w:rFonts w:ascii="標楷體" w:eastAsia="標楷體" w:hAnsi="標楷體" w:cs="Courier New" w:hint="eastAsia"/>
          <w:kern w:val="0"/>
          <w:sz w:val="27"/>
          <w:szCs w:val="27"/>
        </w:rPr>
        <w:t>顯示</w:t>
      </w:r>
      <w:r w:rsidR="00C426B8" w:rsidRPr="004E3B47">
        <w:rPr>
          <w:rFonts w:ascii="標楷體" w:eastAsia="標楷體" w:hAnsi="標楷體" w:hint="eastAsia"/>
          <w:sz w:val="27"/>
          <w:szCs w:val="27"/>
        </w:rPr>
        <w:t>年前</w:t>
      </w:r>
      <w:r w:rsidR="00C426B8">
        <w:rPr>
          <w:rFonts w:ascii="標楷體" w:eastAsia="標楷體" w:hAnsi="標楷體" w:hint="eastAsia"/>
          <w:sz w:val="27"/>
          <w:szCs w:val="27"/>
        </w:rPr>
        <w:t>市場</w:t>
      </w:r>
      <w:r w:rsidR="00C426B8" w:rsidRPr="004E3B47">
        <w:rPr>
          <w:rFonts w:ascii="標楷體" w:eastAsia="標楷體" w:hAnsi="標楷體" w:hint="eastAsia"/>
          <w:sz w:val="27"/>
          <w:szCs w:val="27"/>
        </w:rPr>
        <w:t>資金緊俏，</w:t>
      </w:r>
      <w:r w:rsidR="00C426B8" w:rsidRPr="0046633A">
        <w:rPr>
          <w:rFonts w:ascii="標楷體" w:eastAsia="標楷體" w:hAnsi="標楷體" w:hint="eastAsia"/>
          <w:sz w:val="27"/>
          <w:szCs w:val="27"/>
        </w:rPr>
        <w:t>上周</w:t>
      </w:r>
      <w:r w:rsidR="00C426B8">
        <w:rPr>
          <w:rFonts w:ascii="標楷體" w:eastAsia="標楷體" w:hAnsi="標楷體" w:hint="eastAsia"/>
          <w:sz w:val="27"/>
          <w:szCs w:val="27"/>
        </w:rPr>
        <w:t>部分票</w:t>
      </w:r>
      <w:proofErr w:type="gramStart"/>
      <w:r w:rsidR="00C426B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426B8">
        <w:rPr>
          <w:rFonts w:ascii="標楷體" w:eastAsia="標楷體" w:hAnsi="標楷體" w:hint="eastAsia"/>
          <w:sz w:val="27"/>
          <w:szCs w:val="27"/>
        </w:rPr>
        <w:t>同業甚有延長調度至下午情形</w:t>
      </w:r>
      <w:r w:rsidR="00566920" w:rsidRPr="0046633A">
        <w:rPr>
          <w:rFonts w:ascii="標楷體" w:eastAsia="標楷體" w:hAnsi="標楷體" w:hint="eastAsia"/>
          <w:sz w:val="27"/>
          <w:szCs w:val="27"/>
        </w:rPr>
        <w:t>。</w:t>
      </w:r>
      <w:r w:rsidR="008A4B42" w:rsidRPr="0046633A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A4B42" w:rsidRPr="0046633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4B42" w:rsidRPr="0046633A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D44D2" w:rsidRPr="0046633A">
        <w:rPr>
          <w:rFonts w:ascii="標楷體" w:eastAsia="標楷體" w:hAnsi="標楷體" w:hint="eastAsia"/>
          <w:sz w:val="27"/>
          <w:szCs w:val="27"/>
        </w:rPr>
        <w:t>0.</w:t>
      </w:r>
      <w:r w:rsidR="00AF282F" w:rsidRPr="0046633A">
        <w:rPr>
          <w:rFonts w:ascii="標楷體" w:eastAsia="標楷體" w:hAnsi="標楷體" w:hint="eastAsia"/>
          <w:sz w:val="27"/>
          <w:szCs w:val="27"/>
        </w:rPr>
        <w:t>31</w:t>
      </w:r>
      <w:r w:rsidR="008A4B42" w:rsidRPr="0046633A">
        <w:rPr>
          <w:rFonts w:ascii="標楷體" w:eastAsia="標楷體" w:hAnsi="標楷體" w:hint="eastAsia"/>
          <w:sz w:val="27"/>
          <w:szCs w:val="27"/>
        </w:rPr>
        <w:t>%~0.</w:t>
      </w:r>
      <w:r w:rsidR="00C6670B">
        <w:rPr>
          <w:rFonts w:ascii="標楷體" w:eastAsia="標楷體" w:hAnsi="標楷體" w:hint="eastAsia"/>
          <w:sz w:val="27"/>
          <w:szCs w:val="27"/>
        </w:rPr>
        <w:t>50</w:t>
      </w:r>
      <w:r w:rsidR="008A4B42" w:rsidRPr="0046633A">
        <w:rPr>
          <w:rFonts w:ascii="標楷體" w:eastAsia="標楷體" w:hAnsi="標楷體" w:hint="eastAsia"/>
          <w:sz w:val="27"/>
          <w:szCs w:val="27"/>
        </w:rPr>
        <w:t>%，拆款利率成交區間在</w:t>
      </w:r>
      <w:r w:rsidR="00AE21CD" w:rsidRPr="0046633A">
        <w:rPr>
          <w:rFonts w:ascii="標楷體" w:eastAsia="標楷體" w:hAnsi="標楷體" w:hint="eastAsia"/>
          <w:sz w:val="27"/>
          <w:szCs w:val="27"/>
        </w:rPr>
        <w:t>0.28</w:t>
      </w:r>
      <w:r w:rsidR="008A4B42" w:rsidRPr="0046633A">
        <w:rPr>
          <w:rFonts w:ascii="標楷體" w:eastAsia="標楷體" w:hAnsi="標楷體" w:hint="eastAsia"/>
          <w:sz w:val="27"/>
          <w:szCs w:val="27"/>
        </w:rPr>
        <w:t>%~0.</w:t>
      </w:r>
      <w:r w:rsidR="00090992">
        <w:rPr>
          <w:rFonts w:ascii="標楷體" w:eastAsia="標楷體" w:hAnsi="標楷體"/>
          <w:sz w:val="27"/>
          <w:szCs w:val="27"/>
        </w:rPr>
        <w:t>4</w:t>
      </w:r>
      <w:r w:rsidR="00090992">
        <w:rPr>
          <w:rFonts w:ascii="標楷體" w:eastAsia="標楷體" w:hAnsi="標楷體" w:hint="eastAsia"/>
          <w:sz w:val="27"/>
          <w:szCs w:val="27"/>
        </w:rPr>
        <w:t>6</w:t>
      </w:r>
      <w:r w:rsidR="008A4B42" w:rsidRPr="0046633A">
        <w:rPr>
          <w:rFonts w:ascii="標楷體" w:eastAsia="標楷體" w:hAnsi="標楷體" w:hint="eastAsia"/>
          <w:sz w:val="27"/>
          <w:szCs w:val="27"/>
        </w:rPr>
        <w:t>%</w:t>
      </w:r>
      <w:r w:rsidR="00372675" w:rsidRPr="0046633A">
        <w:rPr>
          <w:rFonts w:ascii="標楷體" w:eastAsia="標楷體" w:hAnsi="標楷體" w:hint="eastAsia"/>
          <w:sz w:val="27"/>
          <w:szCs w:val="27"/>
        </w:rPr>
        <w:t>。</w:t>
      </w:r>
      <w:r w:rsidR="00D10F2C" w:rsidRPr="0046633A">
        <w:rPr>
          <w:rFonts w:ascii="標楷體" w:eastAsia="標楷體" w:hAnsi="標楷體" w:hint="eastAsia"/>
          <w:sz w:val="27"/>
          <w:szCs w:val="27"/>
        </w:rPr>
        <w:t>匯率方面，</w:t>
      </w:r>
      <w:r w:rsidR="00321F0F" w:rsidRPr="00E83C3F">
        <w:rPr>
          <w:rFonts w:ascii="標楷體" w:eastAsia="標楷體" w:hAnsi="標楷體" w:hint="eastAsia"/>
          <w:sz w:val="27"/>
          <w:szCs w:val="27"/>
        </w:rPr>
        <w:t>上周</w:t>
      </w:r>
      <w:r w:rsidR="009C1AC3" w:rsidRPr="00E83C3F">
        <w:rPr>
          <w:rFonts w:ascii="標楷體" w:eastAsia="標楷體" w:hAnsi="標楷體" w:cs="新細明體"/>
          <w:kern w:val="0"/>
          <w:sz w:val="27"/>
          <w:szCs w:val="27"/>
        </w:rPr>
        <w:t>新台幣</w:t>
      </w:r>
      <w:r w:rsidR="00321F0F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匯率主要</w:t>
      </w:r>
      <w:r w:rsidR="0046633A" w:rsidRPr="00E83C3F">
        <w:rPr>
          <w:rFonts w:ascii="標楷體" w:eastAsia="標楷體" w:hAnsi="標楷體" w:cs="新細明體"/>
          <w:kern w:val="0"/>
          <w:sz w:val="27"/>
          <w:szCs w:val="27"/>
        </w:rPr>
        <w:t>受到</w:t>
      </w:r>
      <w:r w:rsidR="00321F0F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國際間</w:t>
      </w:r>
      <w:r w:rsidR="00E06DD1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消息面</w:t>
      </w:r>
      <w:r w:rsidR="00285652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、</w:t>
      </w:r>
      <w:r w:rsidR="00AD1568">
        <w:rPr>
          <w:rFonts w:ascii="標楷體" w:eastAsia="標楷體" w:hAnsi="標楷體" w:cs="新細明體" w:hint="eastAsia"/>
          <w:kern w:val="0"/>
          <w:sz w:val="27"/>
          <w:szCs w:val="27"/>
        </w:rPr>
        <w:t>台</w:t>
      </w:r>
      <w:r w:rsidR="00285652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股走勢</w:t>
      </w:r>
      <w:r w:rsidR="009B4FA0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以及</w:t>
      </w:r>
      <w:r w:rsidR="00E06DD1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油價影響</w:t>
      </w:r>
      <w:r w:rsidR="000334D0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2941C9">
        <w:rPr>
          <w:rFonts w:ascii="標楷體" w:eastAsia="標楷體" w:hAnsi="標楷體" w:cs="新細明體" w:hint="eastAsia"/>
          <w:kern w:val="0"/>
          <w:sz w:val="27"/>
          <w:szCs w:val="27"/>
        </w:rPr>
        <w:t>上下</w:t>
      </w:r>
      <w:r w:rsidR="00285652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區間</w:t>
      </w:r>
      <w:r w:rsidR="00E06DD1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波動</w:t>
      </w:r>
      <w:r w:rsidR="00285652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47000A">
        <w:rPr>
          <w:rFonts w:ascii="標楷體" w:eastAsia="標楷體" w:hAnsi="標楷體" w:cs="新細明體" w:hint="eastAsia"/>
          <w:kern w:val="0"/>
          <w:sz w:val="27"/>
          <w:szCs w:val="27"/>
        </w:rPr>
        <w:t>接近</w:t>
      </w:r>
      <w:r w:rsidR="0046633A" w:rsidRPr="00E83C3F">
        <w:rPr>
          <w:rFonts w:ascii="標楷體" w:eastAsia="標楷體" w:hAnsi="標楷體" w:cs="新細明體"/>
          <w:kern w:val="0"/>
          <w:sz w:val="27"/>
          <w:szCs w:val="27"/>
        </w:rPr>
        <w:t>月底</w:t>
      </w:r>
      <w:r w:rsidR="0047000A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46633A" w:rsidRPr="00E83C3F">
        <w:rPr>
          <w:rFonts w:ascii="標楷體" w:eastAsia="標楷體" w:hAnsi="標楷體" w:cs="新細明體"/>
          <w:kern w:val="0"/>
          <w:sz w:val="27"/>
          <w:szCs w:val="27"/>
        </w:rPr>
        <w:t>出口商</w:t>
      </w:r>
      <w:r w:rsidR="00422A97">
        <w:rPr>
          <w:rFonts w:ascii="標楷體" w:eastAsia="標楷體" w:hAnsi="標楷體" w:cs="新細明體" w:hint="eastAsia"/>
          <w:kern w:val="0"/>
          <w:sz w:val="27"/>
          <w:szCs w:val="27"/>
        </w:rPr>
        <w:t>賣</w:t>
      </w:r>
      <w:proofErr w:type="gramStart"/>
      <w:r w:rsidR="0046633A" w:rsidRPr="00E83C3F">
        <w:rPr>
          <w:rFonts w:ascii="標楷體" w:eastAsia="標楷體" w:hAnsi="標楷體" w:cs="新細明體"/>
          <w:kern w:val="0"/>
          <w:sz w:val="27"/>
          <w:szCs w:val="27"/>
        </w:rPr>
        <w:t>匯</w:t>
      </w:r>
      <w:proofErr w:type="gramEnd"/>
      <w:r w:rsidR="0046633A" w:rsidRPr="00E83C3F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="003539CE" w:rsidRPr="008B2FE8">
        <w:rPr>
          <w:rFonts w:ascii="標楷體" w:eastAsia="標楷體" w:hAnsi="標楷體" w:cs="新細明體"/>
          <w:kern w:val="0"/>
          <w:sz w:val="27"/>
          <w:szCs w:val="27"/>
        </w:rPr>
        <w:t>日本</w:t>
      </w:r>
      <w:r w:rsidR="00114DEC">
        <w:rPr>
          <w:rFonts w:ascii="標楷體" w:eastAsia="標楷體" w:hAnsi="標楷體" w:cs="新細明體" w:hint="eastAsia"/>
          <w:kern w:val="0"/>
          <w:sz w:val="27"/>
          <w:szCs w:val="27"/>
        </w:rPr>
        <w:t>央行</w:t>
      </w:r>
      <w:r w:rsidR="003539CE" w:rsidRPr="008B2FE8">
        <w:rPr>
          <w:rFonts w:ascii="標楷體" w:eastAsia="標楷體" w:hAnsi="標楷體" w:cs="新細明體"/>
          <w:kern w:val="0"/>
          <w:sz w:val="27"/>
          <w:szCs w:val="27"/>
        </w:rPr>
        <w:t>進一步擴大寬鬆</w:t>
      </w:r>
      <w:r w:rsidR="003539CE">
        <w:rPr>
          <w:rFonts w:ascii="標楷體" w:eastAsia="標楷體" w:hAnsi="標楷體" w:cs="新細明體" w:hint="eastAsia"/>
          <w:kern w:val="0"/>
          <w:sz w:val="27"/>
          <w:szCs w:val="27"/>
        </w:rPr>
        <w:t>，均</w:t>
      </w:r>
      <w:r w:rsidR="00683509" w:rsidRPr="00E83C3F">
        <w:rPr>
          <w:rFonts w:ascii="標楷體" w:eastAsia="標楷體" w:hAnsi="標楷體" w:cs="新細明體" w:hint="eastAsia"/>
          <w:kern w:val="0"/>
          <w:sz w:val="27"/>
          <w:szCs w:val="27"/>
        </w:rPr>
        <w:t>支撐</w:t>
      </w:r>
      <w:r w:rsidR="00683509" w:rsidRPr="00E83C3F">
        <w:rPr>
          <w:rFonts w:ascii="標楷體" w:eastAsia="標楷體" w:hAnsi="標楷體" w:cs="新細明體"/>
          <w:kern w:val="0"/>
          <w:sz w:val="27"/>
          <w:szCs w:val="27"/>
        </w:rPr>
        <w:t>新台幣</w:t>
      </w:r>
      <w:proofErr w:type="gramStart"/>
      <w:r w:rsidR="0046633A" w:rsidRPr="00E83C3F">
        <w:rPr>
          <w:rFonts w:ascii="標楷體" w:eastAsia="標楷體" w:hAnsi="標楷體" w:cs="新細明體"/>
          <w:kern w:val="0"/>
          <w:sz w:val="27"/>
          <w:szCs w:val="27"/>
        </w:rPr>
        <w:t>匯</w:t>
      </w:r>
      <w:proofErr w:type="gramEnd"/>
      <w:r w:rsidR="0046633A" w:rsidRPr="00E83C3F">
        <w:rPr>
          <w:rFonts w:ascii="標楷體" w:eastAsia="標楷體" w:hAnsi="標楷體" w:cs="新細明體"/>
          <w:kern w:val="0"/>
          <w:sz w:val="27"/>
          <w:szCs w:val="27"/>
        </w:rPr>
        <w:t>價</w:t>
      </w:r>
      <w:r w:rsidR="00D62FCE">
        <w:rPr>
          <w:rFonts w:ascii="標楷體" w:eastAsia="標楷體" w:hAnsi="標楷體" w:cs="新細明體" w:hint="eastAsia"/>
          <w:kern w:val="0"/>
          <w:sz w:val="27"/>
          <w:szCs w:val="27"/>
        </w:rPr>
        <w:t>走</w:t>
      </w:r>
      <w:r w:rsidR="003539CE">
        <w:rPr>
          <w:rFonts w:ascii="標楷體" w:eastAsia="標楷體" w:hAnsi="標楷體" w:cs="新細明體" w:hint="eastAsia"/>
          <w:kern w:val="0"/>
          <w:sz w:val="27"/>
          <w:szCs w:val="27"/>
        </w:rPr>
        <w:t>升</w:t>
      </w:r>
      <w:r w:rsidR="0046633A" w:rsidRPr="002941C9">
        <w:rPr>
          <w:rFonts w:ascii="標楷體" w:eastAsia="標楷體" w:hAnsi="標楷體" w:cs="新細明體"/>
          <w:kern w:val="0"/>
          <w:sz w:val="27"/>
          <w:szCs w:val="27"/>
        </w:rPr>
        <w:t>。</w:t>
      </w:r>
      <w:r w:rsidR="00C23105" w:rsidRPr="00E83C3F">
        <w:rPr>
          <w:rFonts w:ascii="標楷體" w:eastAsia="標楷體" w:hAnsi="標楷體" w:hint="eastAsia"/>
          <w:sz w:val="27"/>
          <w:szCs w:val="27"/>
        </w:rPr>
        <w:t>新台幣兌美元成交區間</w:t>
      </w:r>
      <w:r w:rsidR="00E83C3F" w:rsidRPr="00E83C3F">
        <w:rPr>
          <w:rFonts w:ascii="標楷體" w:eastAsia="標楷體" w:hAnsi="標楷體" w:hint="eastAsia"/>
          <w:sz w:val="27"/>
          <w:szCs w:val="27"/>
        </w:rPr>
        <w:t>，</w:t>
      </w:r>
      <w:r w:rsidR="00C23105" w:rsidRPr="00E83C3F">
        <w:rPr>
          <w:rFonts w:ascii="標楷體" w:eastAsia="標楷體" w:hAnsi="標楷體" w:hint="eastAsia"/>
          <w:sz w:val="27"/>
          <w:szCs w:val="27"/>
        </w:rPr>
        <w:t>落在</w:t>
      </w:r>
      <w:r w:rsidR="00C23105" w:rsidRPr="00100888">
        <w:rPr>
          <w:rFonts w:ascii="標楷體" w:eastAsia="標楷體" w:hAnsi="標楷體" w:hint="eastAsia"/>
          <w:sz w:val="27"/>
          <w:szCs w:val="27"/>
        </w:rPr>
        <w:t>33.</w:t>
      </w:r>
      <w:r w:rsidR="00100888" w:rsidRPr="00100888">
        <w:rPr>
          <w:rFonts w:ascii="標楷體" w:eastAsia="標楷體" w:hAnsi="標楷體" w:hint="eastAsia"/>
          <w:sz w:val="27"/>
          <w:szCs w:val="27"/>
        </w:rPr>
        <w:t>23~33.743</w:t>
      </w:r>
      <w:r w:rsidR="00C23105" w:rsidRPr="00E83C3F">
        <w:rPr>
          <w:rFonts w:ascii="標楷體" w:eastAsia="標楷體" w:hAnsi="標楷體" w:hint="eastAsia"/>
          <w:sz w:val="27"/>
          <w:szCs w:val="27"/>
        </w:rPr>
        <w:t>。</w:t>
      </w:r>
    </w:p>
    <w:p w:rsidR="00DA7CBF" w:rsidRDefault="00DA7CBF" w:rsidP="00DA7CBF">
      <w:pPr>
        <w:widowControl/>
        <w:spacing w:line="400" w:lineRule="exact"/>
        <w:rPr>
          <w:rFonts w:ascii="標楷體" w:eastAsia="標楷體" w:hAnsi="標楷體" w:cs="新細明體"/>
          <w:kern w:val="0"/>
          <w:sz w:val="27"/>
          <w:szCs w:val="27"/>
        </w:rPr>
      </w:pPr>
    </w:p>
    <w:p w:rsidR="00DA7CBF" w:rsidRDefault="00D10F2C" w:rsidP="00DA7CBF">
      <w:pPr>
        <w:widowControl/>
        <w:spacing w:line="400" w:lineRule="exact"/>
        <w:rPr>
          <w:rFonts w:ascii="標楷體" w:eastAsia="標楷體" w:hAnsi="標楷體" w:cs="新細明體"/>
          <w:kern w:val="0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CA5D3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A5D3F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00355" w:rsidRDefault="009875E3" w:rsidP="007316E3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本周</w:t>
      </w:r>
      <w:r w:rsidR="007674AD" w:rsidRPr="004F769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F6F55">
        <w:rPr>
          <w:rFonts w:ascii="標楷體" w:eastAsia="標楷體" w:hAnsi="標楷體"/>
          <w:sz w:val="27"/>
          <w:szCs w:val="27"/>
        </w:rPr>
        <w:t>2</w:t>
      </w:r>
      <w:r w:rsidR="007674AD">
        <w:rPr>
          <w:rFonts w:ascii="標楷體" w:eastAsia="標楷體" w:hAnsi="標楷體" w:hint="eastAsia"/>
          <w:sz w:val="27"/>
          <w:szCs w:val="27"/>
        </w:rPr>
        <w:t>兆</w:t>
      </w:r>
      <w:r w:rsidR="00CF6F55">
        <w:rPr>
          <w:rFonts w:ascii="標楷體" w:eastAsia="標楷體" w:hAnsi="標楷體"/>
          <w:sz w:val="27"/>
          <w:szCs w:val="27"/>
        </w:rPr>
        <w:t>968.8</w:t>
      </w:r>
      <w:r w:rsidR="007674AD" w:rsidRPr="004F769D">
        <w:rPr>
          <w:rFonts w:ascii="標楷體" w:eastAsia="標楷體" w:hAnsi="標楷體" w:hint="eastAsia"/>
          <w:sz w:val="27"/>
          <w:szCs w:val="27"/>
        </w:rPr>
        <w:t>億元，緊縮因素則為</w:t>
      </w:r>
      <w:r w:rsidR="00CF6F55">
        <w:rPr>
          <w:rFonts w:ascii="標楷體" w:eastAsia="標楷體" w:hAnsi="標楷體"/>
          <w:sz w:val="27"/>
          <w:szCs w:val="27"/>
        </w:rPr>
        <w:t>2</w:t>
      </w:r>
      <w:r w:rsidR="007674AD">
        <w:rPr>
          <w:rFonts w:ascii="標楷體" w:eastAsia="標楷體" w:hAnsi="標楷體" w:hint="eastAsia"/>
          <w:sz w:val="27"/>
          <w:szCs w:val="27"/>
        </w:rPr>
        <w:t>/</w:t>
      </w:r>
      <w:r w:rsidR="00CF6F55">
        <w:rPr>
          <w:rFonts w:ascii="標楷體" w:eastAsia="標楷體" w:hAnsi="標楷體"/>
          <w:sz w:val="27"/>
          <w:szCs w:val="27"/>
        </w:rPr>
        <w:t xml:space="preserve">3 </w:t>
      </w:r>
      <w:r w:rsidR="007674AD">
        <w:rPr>
          <w:rFonts w:ascii="標楷體" w:eastAsia="標楷體" w:hAnsi="標楷體" w:hint="eastAsia"/>
          <w:sz w:val="27"/>
          <w:szCs w:val="27"/>
        </w:rPr>
        <w:t xml:space="preserve"> 182天國庫券</w:t>
      </w:r>
      <w:r w:rsidR="00CF6F55">
        <w:rPr>
          <w:rFonts w:ascii="標楷體" w:eastAsia="標楷體" w:hAnsi="標楷體"/>
          <w:sz w:val="27"/>
          <w:szCs w:val="27"/>
        </w:rPr>
        <w:t>2</w:t>
      </w:r>
      <w:r w:rsidR="007674AD">
        <w:rPr>
          <w:rFonts w:ascii="標楷體" w:eastAsia="標楷體" w:hAnsi="標楷體" w:hint="eastAsia"/>
          <w:sz w:val="27"/>
          <w:szCs w:val="27"/>
        </w:rPr>
        <w:t>00億元交割以及</w:t>
      </w:r>
      <w:r w:rsidR="007674AD" w:rsidRPr="004F769D">
        <w:rPr>
          <w:rFonts w:ascii="標楷體" w:eastAsia="標楷體" w:hAnsi="標楷體" w:hint="eastAsia"/>
          <w:sz w:val="27"/>
          <w:szCs w:val="27"/>
        </w:rPr>
        <w:t>央行例行性沖銷。</w:t>
      </w:r>
      <w:r w:rsidR="009F6E86" w:rsidRPr="00CA5D3F">
        <w:rPr>
          <w:rFonts w:ascii="標楷體" w:eastAsia="標楷體" w:hAnsi="標楷體" w:hint="eastAsia"/>
          <w:sz w:val="27"/>
          <w:szCs w:val="27"/>
        </w:rPr>
        <w:t>本周</w:t>
      </w:r>
      <w:r w:rsidR="009F6E86" w:rsidRPr="004F769D">
        <w:rPr>
          <w:rFonts w:ascii="標楷體" w:eastAsia="標楷體" w:hAnsi="標楷體" w:hint="eastAsia"/>
          <w:sz w:val="27"/>
          <w:szCs w:val="27"/>
        </w:rPr>
        <w:t>央行存單</w:t>
      </w:r>
      <w:r w:rsidR="009F6E86">
        <w:rPr>
          <w:rFonts w:ascii="標楷體" w:eastAsia="標楷體" w:hAnsi="標楷體" w:hint="eastAsia"/>
          <w:sz w:val="27"/>
          <w:szCs w:val="27"/>
        </w:rPr>
        <w:t>到期量較上週為大</w:t>
      </w:r>
    </w:p>
    <w:p w:rsidR="00917ADB" w:rsidRPr="00F419CE" w:rsidRDefault="009F6E86" w:rsidP="007316E3">
      <w:pPr>
        <w:widowControl/>
        <w:jc w:val="both"/>
        <w:rPr>
          <w:rFonts w:ascii="新細明體" w:eastAsia="新細明體" w:hAnsi="新細明體" w:cs="新細明體"/>
          <w:b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 w:val="27"/>
          <w:szCs w:val="27"/>
        </w:rPr>
        <w:t>，應可望稍稍舒緩年前市場緊縮態勢。</w:t>
      </w:r>
      <w:r w:rsidR="00135CFF">
        <w:rPr>
          <w:rFonts w:ascii="標楷體" w:eastAsia="標楷體" w:hAnsi="標楷體" w:hint="eastAsia"/>
          <w:sz w:val="27"/>
          <w:szCs w:val="27"/>
        </w:rPr>
        <w:t>唯</w:t>
      </w:r>
      <w:r w:rsidR="0005551D">
        <w:rPr>
          <w:rFonts w:ascii="標楷體" w:eastAsia="標楷體" w:hAnsi="標楷體" w:hint="eastAsia"/>
          <w:sz w:val="27"/>
          <w:szCs w:val="27"/>
        </w:rPr>
        <w:t>觀察央行公布通貨</w:t>
      </w:r>
      <w:r w:rsidR="00F73478">
        <w:rPr>
          <w:rFonts w:ascii="標楷體" w:eastAsia="標楷體" w:hAnsi="標楷體" w:hint="eastAsia"/>
          <w:sz w:val="27"/>
          <w:szCs w:val="27"/>
        </w:rPr>
        <w:t>發行量持續</w:t>
      </w:r>
      <w:r>
        <w:rPr>
          <w:rFonts w:ascii="標楷體" w:eastAsia="標楷體" w:hAnsi="標楷體" w:hint="eastAsia"/>
          <w:sz w:val="27"/>
          <w:szCs w:val="27"/>
        </w:rPr>
        <w:t>擴大</w:t>
      </w:r>
      <w:r w:rsidR="00B40E18">
        <w:rPr>
          <w:rFonts w:ascii="標楷體" w:eastAsia="標楷體" w:hAnsi="標楷體" w:hint="eastAsia"/>
          <w:sz w:val="27"/>
          <w:szCs w:val="27"/>
        </w:rPr>
        <w:t>，已於上週</w:t>
      </w:r>
      <w:r w:rsidR="00935720">
        <w:rPr>
          <w:rFonts w:ascii="標楷體" w:eastAsia="標楷體" w:hAnsi="標楷體" w:hint="eastAsia"/>
          <w:sz w:val="27"/>
          <w:szCs w:val="27"/>
        </w:rPr>
        <w:t>突破</w:t>
      </w:r>
      <w:r w:rsidR="00AB341E" w:rsidRPr="00C426B8">
        <w:rPr>
          <w:rFonts w:ascii="標楷體" w:eastAsia="標楷體" w:hAnsi="標楷體" w:hint="eastAsia"/>
          <w:sz w:val="27"/>
          <w:szCs w:val="27"/>
        </w:rPr>
        <w:t>逾</w:t>
      </w:r>
      <w:r w:rsidR="00935720" w:rsidRPr="00C426B8">
        <w:rPr>
          <w:rFonts w:ascii="標楷體" w:eastAsia="標楷體" w:hAnsi="標楷體" w:hint="eastAsia"/>
          <w:sz w:val="27"/>
          <w:szCs w:val="27"/>
        </w:rPr>
        <w:t>2兆</w:t>
      </w:r>
      <w:r w:rsidR="00393B98">
        <w:rPr>
          <w:rFonts w:ascii="標楷體" w:eastAsia="標楷體" w:hAnsi="標楷體" w:hint="eastAsia"/>
          <w:sz w:val="27"/>
          <w:szCs w:val="27"/>
        </w:rPr>
        <w:t>，</w:t>
      </w:r>
      <w:r w:rsidR="00135CFF" w:rsidRPr="004E3B47">
        <w:rPr>
          <w:rFonts w:ascii="標楷體" w:eastAsia="標楷體" w:hAnsi="標楷體" w:hint="eastAsia"/>
          <w:sz w:val="27"/>
          <w:szCs w:val="27"/>
        </w:rPr>
        <w:t>加上</w:t>
      </w:r>
      <w:r w:rsidR="00790A27" w:rsidRPr="004E3B47">
        <w:rPr>
          <w:rFonts w:ascii="標楷體" w:eastAsia="標楷體" w:hAnsi="標楷體" w:hint="eastAsia"/>
          <w:sz w:val="27"/>
          <w:szCs w:val="27"/>
        </w:rPr>
        <w:t>行庫換領新</w:t>
      </w:r>
      <w:proofErr w:type="gramStart"/>
      <w:r w:rsidR="00790A27" w:rsidRPr="004E3B47">
        <w:rPr>
          <w:rFonts w:ascii="標楷體" w:eastAsia="標楷體" w:hAnsi="標楷體" w:hint="eastAsia"/>
          <w:sz w:val="27"/>
          <w:szCs w:val="27"/>
        </w:rPr>
        <w:t>鈔</w:t>
      </w:r>
      <w:r w:rsidR="00135CFF" w:rsidRPr="004E3B47">
        <w:rPr>
          <w:rFonts w:ascii="標楷體" w:eastAsia="標楷體" w:hAnsi="標楷體" w:hint="eastAsia"/>
          <w:sz w:val="27"/>
          <w:szCs w:val="27"/>
        </w:rPr>
        <w:t>之</w:t>
      </w:r>
      <w:r w:rsidR="00790A27" w:rsidRPr="004E3B47">
        <w:rPr>
          <w:rFonts w:ascii="標楷體" w:eastAsia="標楷體" w:hAnsi="標楷體" w:hint="eastAsia"/>
          <w:sz w:val="27"/>
          <w:szCs w:val="27"/>
        </w:rPr>
        <w:t>庫現</w:t>
      </w:r>
      <w:proofErr w:type="gramEnd"/>
      <w:r w:rsidR="001C5143">
        <w:rPr>
          <w:rFonts w:ascii="標楷體" w:eastAsia="標楷體" w:hAnsi="標楷體" w:hint="eastAsia"/>
          <w:sz w:val="27"/>
          <w:szCs w:val="27"/>
        </w:rPr>
        <w:t>部位</w:t>
      </w:r>
      <w:r w:rsidR="00790A27" w:rsidRPr="004E3B47">
        <w:rPr>
          <w:rFonts w:ascii="標楷體" w:eastAsia="標楷體" w:hAnsi="標楷體" w:hint="eastAsia"/>
          <w:sz w:val="27"/>
          <w:szCs w:val="27"/>
        </w:rPr>
        <w:t>不能動</w:t>
      </w:r>
      <w:r w:rsidR="00135CFF" w:rsidRPr="004E3B47">
        <w:rPr>
          <w:rFonts w:ascii="標楷體" w:eastAsia="標楷體" w:hAnsi="標楷體" w:hint="eastAsia"/>
          <w:sz w:val="27"/>
          <w:szCs w:val="27"/>
        </w:rPr>
        <w:t>用</w:t>
      </w:r>
      <w:r w:rsidR="00790A27" w:rsidRPr="004E3B4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90A27" w:rsidRPr="004E3B47">
        <w:rPr>
          <w:rFonts w:ascii="標楷體" w:eastAsia="標楷體" w:hAnsi="標楷體" w:hint="eastAsia"/>
          <w:sz w:val="27"/>
          <w:szCs w:val="27"/>
        </w:rPr>
        <w:t>行庫</w:t>
      </w:r>
      <w:r w:rsidR="00422A97">
        <w:rPr>
          <w:rFonts w:ascii="標楷體" w:eastAsia="標楷體" w:hAnsi="標楷體" w:hint="eastAsia"/>
          <w:sz w:val="27"/>
          <w:szCs w:val="27"/>
        </w:rPr>
        <w:t>間</w:t>
      </w:r>
      <w:r w:rsidR="004B588E">
        <w:rPr>
          <w:rFonts w:ascii="標楷體" w:eastAsia="標楷體" w:hAnsi="標楷體" w:hint="eastAsia"/>
          <w:sz w:val="27"/>
          <w:szCs w:val="27"/>
        </w:rPr>
        <w:t>多</w:t>
      </w:r>
      <w:r w:rsidR="00790A27" w:rsidRPr="004E3B47">
        <w:rPr>
          <w:rFonts w:ascii="標楷體" w:eastAsia="標楷體" w:hAnsi="標楷體" w:hint="eastAsia"/>
          <w:sz w:val="27"/>
          <w:szCs w:val="27"/>
        </w:rPr>
        <w:t>呈現</w:t>
      </w:r>
      <w:proofErr w:type="gramEnd"/>
      <w:r w:rsidR="00790A27" w:rsidRPr="004E3B47">
        <w:rPr>
          <w:rFonts w:ascii="標楷體" w:eastAsia="標楷體" w:hAnsi="標楷體" w:hint="eastAsia"/>
          <w:sz w:val="27"/>
          <w:szCs w:val="27"/>
        </w:rPr>
        <w:t>空有積數，卻無週轉金局面，</w:t>
      </w:r>
      <w:r w:rsidR="0082173C">
        <w:rPr>
          <w:rFonts w:ascii="標楷體" w:eastAsia="標楷體" w:hAnsi="標楷體" w:hint="eastAsia"/>
          <w:sz w:val="27"/>
          <w:szCs w:val="27"/>
        </w:rPr>
        <w:t>央行已主動出手調降</w:t>
      </w:r>
      <w:proofErr w:type="gramStart"/>
      <w:r w:rsidR="0082173C">
        <w:rPr>
          <w:rFonts w:ascii="標楷體" w:eastAsia="標楷體" w:hAnsi="標楷體" w:hint="eastAsia"/>
          <w:sz w:val="27"/>
          <w:szCs w:val="27"/>
        </w:rPr>
        <w:t>代收隔拆</w:t>
      </w:r>
      <w:proofErr w:type="gramEnd"/>
      <w:r w:rsidR="0082173C">
        <w:rPr>
          <w:rFonts w:ascii="標楷體" w:eastAsia="標楷體" w:hAnsi="標楷體" w:hint="eastAsia"/>
          <w:sz w:val="27"/>
          <w:szCs w:val="27"/>
        </w:rPr>
        <w:t>利率至0.2％，</w:t>
      </w:r>
      <w:r w:rsidR="00794C07">
        <w:rPr>
          <w:rFonts w:ascii="標楷體" w:eastAsia="標楷體" w:hAnsi="標楷體" w:hint="eastAsia"/>
          <w:sz w:val="27"/>
          <w:szCs w:val="27"/>
        </w:rPr>
        <w:t>期能</w:t>
      </w:r>
      <w:r w:rsidR="00CB473D">
        <w:rPr>
          <w:rFonts w:ascii="標楷體" w:eastAsia="標楷體" w:hAnsi="標楷體" w:hint="eastAsia"/>
          <w:sz w:val="27"/>
          <w:szCs w:val="27"/>
        </w:rPr>
        <w:t>在</w:t>
      </w:r>
      <w:r w:rsidR="00794C07">
        <w:rPr>
          <w:rFonts w:ascii="標楷體" w:eastAsia="標楷體" w:hAnsi="標楷體" w:hint="eastAsia"/>
          <w:sz w:val="27"/>
          <w:szCs w:val="27"/>
        </w:rPr>
        <w:t>年關前最後</w:t>
      </w:r>
      <w:proofErr w:type="gramStart"/>
      <w:r w:rsidR="00794C07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EC248E">
        <w:rPr>
          <w:rFonts w:ascii="標楷體" w:eastAsia="標楷體" w:hAnsi="標楷體" w:hint="eastAsia"/>
          <w:sz w:val="27"/>
          <w:szCs w:val="27"/>
        </w:rPr>
        <w:t>調節緊俏市</w:t>
      </w:r>
      <w:proofErr w:type="gramStart"/>
      <w:r w:rsidR="00EC248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11F93">
        <w:rPr>
          <w:rFonts w:ascii="標楷體" w:eastAsia="標楷體" w:hAnsi="標楷體" w:hint="eastAsia"/>
          <w:sz w:val="27"/>
          <w:szCs w:val="27"/>
        </w:rPr>
        <w:t>。</w:t>
      </w:r>
      <w:r w:rsidR="00047F08">
        <w:rPr>
          <w:rFonts w:ascii="標楷體" w:eastAsia="標楷體" w:hAnsi="標楷體" w:hint="eastAsia"/>
          <w:sz w:val="27"/>
          <w:szCs w:val="27"/>
        </w:rPr>
        <w:t>預</w:t>
      </w:r>
      <w:r w:rsidR="00794C07">
        <w:rPr>
          <w:rFonts w:ascii="標楷體" w:eastAsia="標楷體" w:hAnsi="標楷體" w:hint="eastAsia"/>
          <w:sz w:val="27"/>
          <w:szCs w:val="27"/>
        </w:rPr>
        <w:t>料</w:t>
      </w:r>
      <w:r w:rsidR="00790A27" w:rsidRPr="004E3B47">
        <w:rPr>
          <w:rFonts w:ascii="標楷體" w:eastAsia="標楷體" w:hAnsi="標楷體" w:hint="eastAsia"/>
          <w:sz w:val="27"/>
          <w:szCs w:val="27"/>
        </w:rPr>
        <w:t>短率</w:t>
      </w:r>
      <w:r w:rsidR="00047F08" w:rsidRPr="006D016B">
        <w:rPr>
          <w:rFonts w:ascii="標楷體" w:eastAsia="標楷體" w:hAnsi="標楷體" w:hint="eastAsia"/>
          <w:sz w:val="27"/>
          <w:szCs w:val="27"/>
        </w:rPr>
        <w:t>要待年後通貨回籠</w:t>
      </w:r>
      <w:r w:rsidR="00702C3D">
        <w:rPr>
          <w:rFonts w:ascii="標楷體" w:eastAsia="標楷體" w:hAnsi="標楷體" w:hint="eastAsia"/>
          <w:sz w:val="27"/>
          <w:szCs w:val="27"/>
        </w:rPr>
        <w:t>後</w:t>
      </w:r>
      <w:r w:rsidR="00047F08" w:rsidRPr="006D016B">
        <w:rPr>
          <w:rFonts w:ascii="標楷體" w:eastAsia="標楷體" w:hAnsi="標楷體" w:hint="eastAsia"/>
          <w:sz w:val="27"/>
          <w:szCs w:val="27"/>
        </w:rPr>
        <w:t>，方有</w:t>
      </w:r>
      <w:r w:rsidR="0082173C">
        <w:rPr>
          <w:rFonts w:ascii="標楷體" w:eastAsia="標楷體" w:hAnsi="標楷體" w:hint="eastAsia"/>
          <w:sz w:val="27"/>
          <w:szCs w:val="27"/>
        </w:rPr>
        <w:t>大幅</w:t>
      </w:r>
      <w:r w:rsidR="00462FE6" w:rsidRPr="006D016B">
        <w:rPr>
          <w:rFonts w:ascii="標楷體" w:eastAsia="標楷體" w:hAnsi="標楷體" w:hint="eastAsia"/>
          <w:sz w:val="27"/>
          <w:szCs w:val="27"/>
        </w:rPr>
        <w:t>回軟機會</w:t>
      </w:r>
      <w:r w:rsidR="00A51ACD" w:rsidRPr="006D016B">
        <w:rPr>
          <w:rFonts w:ascii="標楷體" w:eastAsia="標楷體" w:hAnsi="標楷體" w:hint="eastAsia"/>
          <w:sz w:val="27"/>
          <w:szCs w:val="27"/>
        </w:rPr>
        <w:t>。</w:t>
      </w:r>
      <w:r w:rsidR="00047F08" w:rsidRPr="006D016B">
        <w:rPr>
          <w:rFonts w:ascii="標楷體" w:eastAsia="標楷體" w:hAnsi="標楷體" w:hint="eastAsia"/>
          <w:sz w:val="27"/>
          <w:szCs w:val="27"/>
        </w:rPr>
        <w:t>本周</w:t>
      </w:r>
      <w:r w:rsidR="00790A27" w:rsidRPr="006D016B">
        <w:rPr>
          <w:rFonts w:ascii="標楷體" w:eastAsia="標楷體" w:hAnsi="標楷體" w:hint="eastAsia"/>
          <w:sz w:val="27"/>
          <w:szCs w:val="27"/>
        </w:rPr>
        <w:t>交易部操作策略上，將</w:t>
      </w:r>
      <w:r w:rsidR="00AB341E">
        <w:rPr>
          <w:rFonts w:ascii="標楷體" w:eastAsia="標楷體" w:hAnsi="標楷體" w:hint="eastAsia"/>
          <w:sz w:val="27"/>
          <w:szCs w:val="27"/>
        </w:rPr>
        <w:t>優先</w:t>
      </w:r>
      <w:r w:rsidR="00790A27" w:rsidRPr="006D016B">
        <w:rPr>
          <w:rFonts w:ascii="標楷體" w:eastAsia="標楷體" w:hAnsi="標楷體" w:hint="eastAsia"/>
          <w:sz w:val="27"/>
          <w:szCs w:val="27"/>
        </w:rPr>
        <w:t>爭取跨農曆</w:t>
      </w:r>
      <w:r w:rsidR="00AB341E" w:rsidRPr="00BD34FE">
        <w:rPr>
          <w:rFonts w:ascii="標楷體" w:eastAsia="標楷體" w:hAnsi="標楷體" w:cs="新細明體"/>
          <w:kern w:val="0"/>
          <w:sz w:val="27"/>
          <w:szCs w:val="27"/>
        </w:rPr>
        <w:t>春節</w:t>
      </w:r>
      <w:r w:rsidR="004E3B47" w:rsidRPr="006D016B">
        <w:rPr>
          <w:rFonts w:ascii="標楷體" w:eastAsia="標楷體" w:hAnsi="標楷體" w:hint="eastAsia"/>
          <w:sz w:val="27"/>
          <w:szCs w:val="27"/>
        </w:rPr>
        <w:t>之</w:t>
      </w:r>
      <w:r w:rsidR="00047F08" w:rsidRPr="006D016B">
        <w:rPr>
          <w:rFonts w:ascii="標楷體" w:eastAsia="標楷體" w:hAnsi="標楷體" w:hint="eastAsia"/>
          <w:sz w:val="27"/>
          <w:szCs w:val="27"/>
        </w:rPr>
        <w:t>買票、拆款</w:t>
      </w:r>
      <w:r w:rsidR="004E3B47" w:rsidRPr="006D016B">
        <w:rPr>
          <w:rFonts w:ascii="標楷體" w:eastAsia="標楷體" w:hAnsi="標楷體" w:hint="eastAsia"/>
          <w:sz w:val="27"/>
          <w:szCs w:val="27"/>
        </w:rPr>
        <w:t>資金承做</w:t>
      </w:r>
      <w:r w:rsidR="00AB341E">
        <w:rPr>
          <w:rFonts w:ascii="標楷體" w:eastAsia="標楷體" w:hAnsi="標楷體" w:hint="eastAsia"/>
          <w:sz w:val="27"/>
          <w:szCs w:val="27"/>
        </w:rPr>
        <w:t>，</w:t>
      </w:r>
      <w:r w:rsidR="00702C3D">
        <w:rPr>
          <w:rFonts w:ascii="標楷體" w:eastAsia="標楷體" w:hAnsi="標楷體" w:hint="eastAsia"/>
          <w:sz w:val="27"/>
          <w:szCs w:val="27"/>
        </w:rPr>
        <w:t>並應</w:t>
      </w:r>
      <w:r w:rsidR="00AB341E">
        <w:rPr>
          <w:rFonts w:ascii="標楷體" w:eastAsia="標楷體" w:hAnsi="標楷體" w:hint="eastAsia"/>
          <w:sz w:val="27"/>
          <w:szCs w:val="27"/>
        </w:rPr>
        <w:t>避免在</w:t>
      </w:r>
      <w:proofErr w:type="gramStart"/>
      <w:r w:rsidR="00CE7B7C">
        <w:rPr>
          <w:rFonts w:ascii="標楷體" w:eastAsia="標楷體" w:hAnsi="標楷體" w:cs="新細明體" w:hint="eastAsia"/>
          <w:kern w:val="0"/>
          <w:sz w:val="27"/>
          <w:szCs w:val="27"/>
        </w:rPr>
        <w:t>連假</w:t>
      </w:r>
      <w:r w:rsidR="00AB341E">
        <w:rPr>
          <w:rFonts w:ascii="標楷體" w:eastAsia="標楷體" w:hAnsi="標楷體" w:cs="新細明體" w:hint="eastAsia"/>
          <w:kern w:val="0"/>
          <w:sz w:val="27"/>
          <w:szCs w:val="27"/>
        </w:rPr>
        <w:t>前最後</w:t>
      </w:r>
      <w:proofErr w:type="gramEnd"/>
      <w:r w:rsidR="00AB341E">
        <w:rPr>
          <w:rFonts w:ascii="標楷體" w:eastAsia="標楷體" w:hAnsi="標楷體" w:cs="新細明體" w:hint="eastAsia"/>
          <w:kern w:val="0"/>
          <w:sz w:val="27"/>
          <w:szCs w:val="27"/>
        </w:rPr>
        <w:t>兩個營業日</w:t>
      </w:r>
      <w:r w:rsidR="00CE7B7C">
        <w:rPr>
          <w:rFonts w:ascii="標楷體" w:eastAsia="標楷體" w:hAnsi="標楷體" w:hint="eastAsia"/>
          <w:sz w:val="27"/>
          <w:szCs w:val="27"/>
        </w:rPr>
        <w:t>落單</w:t>
      </w:r>
      <w:r w:rsidR="00790A27" w:rsidRPr="006D016B">
        <w:rPr>
          <w:rFonts w:ascii="標楷體" w:eastAsia="標楷體" w:hAnsi="標楷體" w:hint="eastAsia"/>
          <w:sz w:val="27"/>
          <w:szCs w:val="27"/>
        </w:rPr>
        <w:t>。</w:t>
      </w:r>
      <w:r w:rsidR="00366E26" w:rsidRPr="006D016B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6D016B">
        <w:rPr>
          <w:rFonts w:ascii="標楷體" w:eastAsia="標楷體" w:hAnsi="標楷體" w:hint="eastAsia"/>
          <w:sz w:val="27"/>
          <w:szCs w:val="27"/>
        </w:rPr>
        <w:t>，</w:t>
      </w:r>
      <w:r w:rsidR="006D016B" w:rsidRPr="006D016B">
        <w:rPr>
          <w:rFonts w:ascii="標楷體" w:eastAsia="標楷體" w:hAnsi="標楷體" w:hint="eastAsia"/>
          <w:sz w:val="27"/>
          <w:szCs w:val="27"/>
        </w:rPr>
        <w:t>觀察</w:t>
      </w:r>
      <w:r w:rsidR="006B0AB1">
        <w:rPr>
          <w:rFonts w:ascii="標楷體" w:eastAsia="標楷體" w:hAnsi="標楷體" w:cs="Helvetica" w:hint="eastAsia"/>
          <w:kern w:val="0"/>
          <w:sz w:val="27"/>
          <w:szCs w:val="27"/>
        </w:rPr>
        <w:t>目前</w:t>
      </w:r>
      <w:r w:rsidR="000748A4" w:rsidRPr="00BD34FE">
        <w:rPr>
          <w:rFonts w:ascii="標楷體" w:eastAsia="標楷體" w:hAnsi="標楷體" w:cs="新細明體"/>
          <w:kern w:val="0"/>
          <w:sz w:val="27"/>
          <w:szCs w:val="27"/>
        </w:rPr>
        <w:t>外資匯出</w:t>
      </w:r>
      <w:r w:rsidR="006D016B" w:rsidRPr="006D016B">
        <w:rPr>
          <w:rFonts w:ascii="標楷體" w:eastAsia="標楷體" w:hAnsi="標楷體" w:cs="新細明體" w:hint="eastAsia"/>
          <w:kern w:val="0"/>
          <w:sz w:val="27"/>
          <w:szCs w:val="27"/>
        </w:rPr>
        <w:t>雖然</w:t>
      </w:r>
      <w:r w:rsidR="006B0AB1">
        <w:rPr>
          <w:rFonts w:ascii="標楷體" w:eastAsia="標楷體" w:hAnsi="標楷體" w:cs="新細明體" w:hint="eastAsia"/>
          <w:kern w:val="0"/>
          <w:sz w:val="27"/>
          <w:szCs w:val="27"/>
        </w:rPr>
        <w:t>明顯</w:t>
      </w:r>
      <w:r w:rsidR="000748A4" w:rsidRPr="00BD34FE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="006D016B" w:rsidRPr="006D016B">
        <w:rPr>
          <w:rFonts w:ascii="標楷體" w:eastAsia="標楷體" w:hAnsi="標楷體" w:cs="新細明體" w:hint="eastAsia"/>
          <w:kern w:val="0"/>
          <w:sz w:val="27"/>
          <w:szCs w:val="27"/>
        </w:rPr>
        <w:t>但</w:t>
      </w:r>
      <w:r w:rsidR="000748A4" w:rsidRPr="00BD34FE">
        <w:rPr>
          <w:rFonts w:ascii="標楷體" w:eastAsia="標楷體" w:hAnsi="標楷體" w:cs="新細明體"/>
          <w:kern w:val="0"/>
          <w:sz w:val="27"/>
          <w:szCs w:val="27"/>
        </w:rPr>
        <w:t>時值月底與農曆春節</w:t>
      </w:r>
      <w:proofErr w:type="gramStart"/>
      <w:r w:rsidR="000748A4" w:rsidRPr="00BD34FE">
        <w:rPr>
          <w:rFonts w:ascii="標楷體" w:eastAsia="標楷體" w:hAnsi="標楷體" w:cs="新細明體"/>
          <w:kern w:val="0"/>
          <w:sz w:val="27"/>
          <w:szCs w:val="27"/>
        </w:rPr>
        <w:t>前夕，</w:t>
      </w:r>
      <w:proofErr w:type="gramEnd"/>
      <w:r w:rsidR="000748A4" w:rsidRPr="00BD34FE">
        <w:rPr>
          <w:rFonts w:ascii="標楷體" w:eastAsia="標楷體" w:hAnsi="標楷體" w:cs="新細明體"/>
          <w:kern w:val="0"/>
          <w:sz w:val="27"/>
          <w:szCs w:val="27"/>
        </w:rPr>
        <w:t>出口商</w:t>
      </w:r>
      <w:r w:rsidR="00827FDC">
        <w:rPr>
          <w:rFonts w:ascii="標楷體" w:eastAsia="標楷體" w:hAnsi="標楷體" w:cs="新細明體" w:hint="eastAsia"/>
          <w:kern w:val="0"/>
          <w:sz w:val="27"/>
          <w:szCs w:val="27"/>
        </w:rPr>
        <w:t>例行性</w:t>
      </w:r>
      <w:r w:rsidR="00BB2D20" w:rsidRPr="00933713">
        <w:rPr>
          <w:rFonts w:ascii="標楷體" w:eastAsia="標楷體" w:hAnsi="標楷體" w:cs="新細明體"/>
          <w:kern w:val="0"/>
          <w:sz w:val="27"/>
          <w:szCs w:val="27"/>
        </w:rPr>
        <w:t>拋</w:t>
      </w:r>
      <w:proofErr w:type="gramStart"/>
      <w:r w:rsidR="00BB2D20" w:rsidRPr="00933713">
        <w:rPr>
          <w:rFonts w:ascii="標楷體" w:eastAsia="標楷體" w:hAnsi="標楷體" w:cs="新細明體"/>
          <w:kern w:val="0"/>
          <w:sz w:val="27"/>
          <w:szCs w:val="27"/>
        </w:rPr>
        <w:t>匯作帳</w:t>
      </w:r>
      <w:r w:rsidR="00AC3EDD">
        <w:rPr>
          <w:rFonts w:ascii="標楷體" w:eastAsia="標楷體" w:hAnsi="標楷體" w:cs="新細明體" w:hint="eastAsia"/>
          <w:kern w:val="0"/>
          <w:sz w:val="27"/>
          <w:szCs w:val="27"/>
        </w:rPr>
        <w:t>力道</w:t>
      </w:r>
      <w:proofErr w:type="gramEnd"/>
      <w:r w:rsidR="00AC3EDD" w:rsidRPr="00BD34FE">
        <w:rPr>
          <w:rFonts w:ascii="標楷體" w:eastAsia="標楷體" w:hAnsi="標楷體" w:cs="新細明體"/>
          <w:kern w:val="0"/>
          <w:sz w:val="27"/>
          <w:szCs w:val="27"/>
        </w:rPr>
        <w:t>強</w:t>
      </w:r>
      <w:r w:rsidR="00AC3EDD">
        <w:rPr>
          <w:rFonts w:ascii="標楷體" w:eastAsia="標楷體" w:hAnsi="標楷體" w:cs="新細明體" w:hint="eastAsia"/>
          <w:kern w:val="0"/>
          <w:sz w:val="27"/>
          <w:szCs w:val="27"/>
        </w:rPr>
        <w:t>勁</w:t>
      </w:r>
      <w:r w:rsidR="000748A4" w:rsidRPr="00BD34FE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="00702C3D" w:rsidRPr="008B2FE8">
        <w:rPr>
          <w:rFonts w:ascii="標楷體" w:eastAsia="標楷體" w:hAnsi="標楷體" w:cs="新細明體" w:hint="eastAsia"/>
          <w:kern w:val="0"/>
          <w:sz w:val="27"/>
          <w:szCs w:val="27"/>
        </w:rPr>
        <w:t>加上</w:t>
      </w:r>
      <w:r w:rsidR="00834C57" w:rsidRPr="008B2FE8">
        <w:rPr>
          <w:rFonts w:ascii="標楷體" w:eastAsia="標楷體" w:hAnsi="標楷體" w:cs="新細明體"/>
          <w:kern w:val="0"/>
          <w:sz w:val="27"/>
          <w:szCs w:val="27"/>
        </w:rPr>
        <w:t>日本</w:t>
      </w:r>
      <w:r w:rsidR="00B5342F">
        <w:rPr>
          <w:rFonts w:ascii="標楷體" w:eastAsia="標楷體" w:hAnsi="標楷體" w:cs="新細明體" w:hint="eastAsia"/>
          <w:kern w:val="0"/>
          <w:sz w:val="27"/>
          <w:szCs w:val="27"/>
        </w:rPr>
        <w:t>央行</w:t>
      </w:r>
      <w:r w:rsidR="003539CE" w:rsidRPr="008B2FE8">
        <w:rPr>
          <w:rFonts w:ascii="標楷體" w:eastAsia="標楷體" w:hAnsi="標楷體" w:cs="新細明體" w:hint="eastAsia"/>
          <w:kern w:val="0"/>
          <w:sz w:val="27"/>
          <w:szCs w:val="27"/>
        </w:rPr>
        <w:t>意外</w:t>
      </w:r>
      <w:r w:rsidR="00B5342F">
        <w:rPr>
          <w:rFonts w:ascii="標楷體" w:eastAsia="標楷體" w:hAnsi="標楷體" w:cs="新細明體" w:hint="eastAsia"/>
          <w:kern w:val="0"/>
          <w:sz w:val="27"/>
          <w:szCs w:val="27"/>
        </w:rPr>
        <w:t>宣佈</w:t>
      </w:r>
      <w:r w:rsidR="008B2FE8" w:rsidRPr="008B2FE8">
        <w:rPr>
          <w:rFonts w:ascii="標楷體" w:eastAsia="標楷體" w:hAnsi="標楷體"/>
          <w:sz w:val="27"/>
          <w:szCs w:val="27"/>
        </w:rPr>
        <w:t>實施負利率政策</w:t>
      </w:r>
      <w:r w:rsidR="000610E1" w:rsidRPr="00355FCA">
        <w:rPr>
          <w:rFonts w:ascii="標楷體" w:eastAsia="標楷體" w:hAnsi="標楷體"/>
          <w:sz w:val="27"/>
          <w:szCs w:val="27"/>
        </w:rPr>
        <w:t>及</w:t>
      </w:r>
      <w:proofErr w:type="gramStart"/>
      <w:r w:rsidR="000610E1" w:rsidRPr="00355FCA">
        <w:rPr>
          <w:rFonts w:ascii="標楷體" w:eastAsia="標楷體" w:hAnsi="標楷體"/>
          <w:sz w:val="27"/>
          <w:szCs w:val="27"/>
        </w:rPr>
        <w:t>延後通膨</w:t>
      </w:r>
      <w:proofErr w:type="gramEnd"/>
      <w:r w:rsidR="000610E1" w:rsidRPr="00355FCA">
        <w:rPr>
          <w:rFonts w:ascii="標楷體" w:eastAsia="標楷體" w:hAnsi="標楷體"/>
          <w:sz w:val="27"/>
          <w:szCs w:val="27"/>
        </w:rPr>
        <w:t>目標達成期限</w:t>
      </w:r>
      <w:r w:rsidR="00834C57" w:rsidRPr="008B2FE8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="00834C57" w:rsidRPr="008B2FE8">
        <w:rPr>
          <w:rFonts w:ascii="標楷體" w:eastAsia="標楷體" w:hAnsi="標楷體" w:cs="新細明體" w:hint="eastAsia"/>
          <w:kern w:val="0"/>
          <w:sz w:val="27"/>
          <w:szCs w:val="27"/>
        </w:rPr>
        <w:t>均</w:t>
      </w:r>
      <w:r w:rsidR="00834C57" w:rsidRPr="00B020E0">
        <w:rPr>
          <w:rFonts w:ascii="標楷體" w:eastAsia="標楷體" w:hAnsi="標楷體" w:cs="新細明體"/>
          <w:kern w:val="0"/>
          <w:sz w:val="27"/>
          <w:szCs w:val="27"/>
        </w:rPr>
        <w:t>可望對新台幣</w:t>
      </w:r>
      <w:proofErr w:type="gramStart"/>
      <w:r w:rsidR="00834C57" w:rsidRPr="00B020E0">
        <w:rPr>
          <w:rFonts w:ascii="標楷體" w:eastAsia="標楷體" w:hAnsi="標楷體" w:cs="新細明體"/>
          <w:kern w:val="0"/>
          <w:sz w:val="27"/>
          <w:szCs w:val="27"/>
        </w:rPr>
        <w:t>匯</w:t>
      </w:r>
      <w:proofErr w:type="gramEnd"/>
      <w:r w:rsidR="00834C57" w:rsidRPr="00B020E0">
        <w:rPr>
          <w:rFonts w:ascii="標楷體" w:eastAsia="標楷體" w:hAnsi="標楷體" w:cs="新細明體"/>
          <w:kern w:val="0"/>
          <w:sz w:val="27"/>
          <w:szCs w:val="27"/>
        </w:rPr>
        <w:t>價形成支撐</w:t>
      </w:r>
      <w:r w:rsidR="00834C57" w:rsidRPr="00702C3D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FC5E84" w:rsidRPr="006D016B">
        <w:rPr>
          <w:rFonts w:ascii="標楷體" w:eastAsia="標楷體" w:hAnsi="標楷體" w:cs="Helvetica" w:hint="eastAsia"/>
          <w:kern w:val="0"/>
          <w:sz w:val="27"/>
          <w:szCs w:val="27"/>
        </w:rPr>
        <w:t>但</w:t>
      </w:r>
      <w:r w:rsidR="00FC5E84" w:rsidRPr="0046633A">
        <w:rPr>
          <w:rFonts w:ascii="標楷體" w:eastAsia="標楷體" w:hAnsi="標楷體" w:hint="eastAsia"/>
          <w:sz w:val="27"/>
          <w:szCs w:val="27"/>
        </w:rPr>
        <w:t>上周</w:t>
      </w:r>
      <w:r w:rsidR="00FC5E84" w:rsidRPr="004511F9">
        <w:rPr>
          <w:rFonts w:ascii="標楷體" w:eastAsia="標楷體" w:hAnsi="標楷體" w:cs="Helvetica"/>
          <w:kern w:val="0"/>
          <w:sz w:val="27"/>
          <w:szCs w:val="27"/>
        </w:rPr>
        <w:t>美國聯</w:t>
      </w:r>
      <w:proofErr w:type="gramStart"/>
      <w:r w:rsidR="00FC5E84" w:rsidRPr="00702C3D">
        <w:rPr>
          <w:rFonts w:ascii="標楷體" w:eastAsia="標楷體" w:hAnsi="標楷體" w:cs="Helvetica"/>
          <w:kern w:val="0"/>
          <w:sz w:val="27"/>
          <w:szCs w:val="27"/>
        </w:rPr>
        <w:t>準</w:t>
      </w:r>
      <w:proofErr w:type="gramEnd"/>
      <w:r w:rsidR="00FC5E84" w:rsidRPr="004511F9">
        <w:rPr>
          <w:rFonts w:ascii="標楷體" w:eastAsia="標楷體" w:hAnsi="標楷體" w:cs="Helvetica"/>
          <w:kern w:val="0"/>
          <w:sz w:val="27"/>
          <w:szCs w:val="27"/>
        </w:rPr>
        <w:t>會宣布維持利率不變</w:t>
      </w:r>
      <w:r w:rsidR="00FC5E84" w:rsidRPr="006D016B">
        <w:rPr>
          <w:rFonts w:ascii="標楷體" w:eastAsia="標楷體" w:hAnsi="標楷體" w:cs="Helvetica" w:hint="eastAsia"/>
          <w:kern w:val="0"/>
          <w:sz w:val="27"/>
          <w:szCs w:val="27"/>
        </w:rPr>
        <w:t>，</w:t>
      </w:r>
      <w:r w:rsidR="00FC5E84" w:rsidRPr="004511F9">
        <w:rPr>
          <w:rFonts w:ascii="標楷體" w:eastAsia="標楷體" w:hAnsi="標楷體" w:cs="Helvetica"/>
          <w:kern w:val="0"/>
          <w:sz w:val="27"/>
          <w:szCs w:val="27"/>
        </w:rPr>
        <w:t>未來</w:t>
      </w:r>
      <w:r w:rsidR="00FC5E84" w:rsidRPr="006D016B">
        <w:rPr>
          <w:rFonts w:ascii="標楷體" w:eastAsia="標楷體" w:hAnsi="標楷體" w:cs="Helvetica" w:hint="eastAsia"/>
          <w:kern w:val="0"/>
          <w:sz w:val="27"/>
          <w:szCs w:val="27"/>
        </w:rPr>
        <w:t>持</w:t>
      </w:r>
      <w:r w:rsidR="00FC5E84" w:rsidRPr="004511F9">
        <w:rPr>
          <w:rFonts w:ascii="標楷體" w:eastAsia="標楷體" w:hAnsi="標楷體" w:cs="Helvetica"/>
          <w:kern w:val="0"/>
          <w:sz w:val="27"/>
          <w:szCs w:val="27"/>
        </w:rPr>
        <w:t>續緊縮升息立場沒有顯著改變</w:t>
      </w:r>
      <w:r w:rsidR="00827FDC">
        <w:rPr>
          <w:rFonts w:ascii="標楷體" w:eastAsia="標楷體" w:hAnsi="標楷體" w:cs="Helvetica" w:hint="eastAsia"/>
          <w:kern w:val="0"/>
          <w:sz w:val="27"/>
          <w:szCs w:val="27"/>
        </w:rPr>
        <w:t>，</w:t>
      </w:r>
      <w:r w:rsidR="00827FDC">
        <w:rPr>
          <w:rFonts w:ascii="標楷體" w:eastAsia="標楷體" w:hAnsi="標楷體" w:cs="新細明體" w:hint="eastAsia"/>
          <w:kern w:val="0"/>
          <w:sz w:val="27"/>
          <w:szCs w:val="27"/>
        </w:rPr>
        <w:t>短線</w:t>
      </w:r>
      <w:r w:rsidR="00DE52DF" w:rsidRPr="00B020E0">
        <w:rPr>
          <w:rFonts w:ascii="標楷體" w:eastAsia="標楷體" w:hAnsi="標楷體" w:cs="新細明體"/>
          <w:kern w:val="0"/>
          <w:sz w:val="27"/>
          <w:szCs w:val="27"/>
        </w:rPr>
        <w:t>新台幣</w:t>
      </w:r>
      <w:r w:rsidR="00827FDC">
        <w:rPr>
          <w:rFonts w:ascii="標楷體" w:eastAsia="標楷體" w:hAnsi="標楷體" w:cs="新細明體" w:hint="eastAsia"/>
          <w:kern w:val="0"/>
          <w:sz w:val="27"/>
          <w:szCs w:val="27"/>
        </w:rPr>
        <w:t>雖</w:t>
      </w:r>
      <w:r w:rsidR="00DE52DF">
        <w:rPr>
          <w:rFonts w:ascii="標楷體" w:eastAsia="標楷體" w:hAnsi="標楷體" w:cs="新細明體" w:hint="eastAsia"/>
          <w:kern w:val="0"/>
          <w:sz w:val="27"/>
          <w:szCs w:val="27"/>
        </w:rPr>
        <w:t>呈現走</w:t>
      </w:r>
      <w:r w:rsidR="00827FDC">
        <w:rPr>
          <w:rFonts w:ascii="標楷體" w:eastAsia="標楷體" w:hAnsi="標楷體" w:cs="新細明體" w:hint="eastAsia"/>
          <w:kern w:val="0"/>
          <w:sz w:val="27"/>
          <w:szCs w:val="27"/>
        </w:rPr>
        <w:t>穩，但</w:t>
      </w:r>
      <w:r w:rsidR="00B5342F">
        <w:rPr>
          <w:rFonts w:ascii="標楷體" w:eastAsia="標楷體" w:hAnsi="標楷體" w:cs="新細明體" w:hint="eastAsia"/>
          <w:kern w:val="0"/>
          <w:sz w:val="27"/>
          <w:szCs w:val="27"/>
        </w:rPr>
        <w:t>預期</w:t>
      </w:r>
      <w:proofErr w:type="gramStart"/>
      <w:r w:rsidR="00827FDC">
        <w:rPr>
          <w:rFonts w:ascii="標楷體" w:eastAsia="標楷體" w:hAnsi="標楷體" w:cs="新細明體" w:hint="eastAsia"/>
          <w:kern w:val="0"/>
          <w:sz w:val="27"/>
          <w:szCs w:val="27"/>
        </w:rPr>
        <w:t>長線兌美元</w:t>
      </w:r>
      <w:proofErr w:type="gramEnd"/>
      <w:r w:rsidR="00917ADB">
        <w:rPr>
          <w:rFonts w:ascii="標楷體" w:eastAsia="標楷體" w:hAnsi="標楷體" w:cs="新細明體" w:hint="eastAsia"/>
          <w:kern w:val="0"/>
          <w:sz w:val="27"/>
          <w:szCs w:val="27"/>
        </w:rPr>
        <w:t>仍</w:t>
      </w:r>
      <w:r w:rsidR="00827FDC" w:rsidRPr="008411BE">
        <w:rPr>
          <w:rFonts w:ascii="標楷體" w:eastAsia="標楷體" w:hAnsi="標楷體" w:hint="eastAsia"/>
          <w:sz w:val="27"/>
          <w:szCs w:val="27"/>
        </w:rPr>
        <w:t>將延續走貶</w:t>
      </w:r>
      <w:r w:rsidR="00DE52DF">
        <w:rPr>
          <w:rFonts w:ascii="標楷體" w:eastAsia="標楷體" w:hAnsi="標楷體" w:hint="eastAsia"/>
          <w:sz w:val="27"/>
          <w:szCs w:val="27"/>
        </w:rPr>
        <w:t>趨勢</w:t>
      </w:r>
      <w:r w:rsidR="00834C57" w:rsidRPr="00B020E0">
        <w:rPr>
          <w:rFonts w:ascii="新細明體" w:eastAsia="新細明體" w:hAnsi="新細明體" w:cs="新細明體"/>
          <w:kern w:val="0"/>
          <w:szCs w:val="24"/>
        </w:rPr>
        <w:t>。</w:t>
      </w:r>
      <w:r w:rsidR="00913436" w:rsidRPr="00CA5D3F">
        <w:rPr>
          <w:rFonts w:ascii="標楷體" w:eastAsia="標楷體" w:hAnsi="標楷體" w:hint="eastAsia"/>
          <w:sz w:val="27"/>
          <w:szCs w:val="27"/>
        </w:rPr>
        <w:t>本周</w:t>
      </w:r>
      <w:r w:rsidR="00917ADB" w:rsidRPr="00BD34FE">
        <w:rPr>
          <w:rFonts w:ascii="標楷體" w:eastAsia="標楷體" w:hAnsi="標楷體" w:cs="新細明體"/>
          <w:kern w:val="0"/>
          <w:sz w:val="27"/>
          <w:szCs w:val="27"/>
        </w:rPr>
        <w:t>農曆</w:t>
      </w:r>
      <w:r w:rsidR="00917ADB" w:rsidRPr="00F419CE">
        <w:rPr>
          <w:rFonts w:ascii="標楷體" w:eastAsia="標楷體" w:hAnsi="標楷體" w:cs="新細明體" w:hint="eastAsia"/>
          <w:kern w:val="0"/>
          <w:sz w:val="27"/>
          <w:szCs w:val="27"/>
        </w:rPr>
        <w:t>年</w:t>
      </w:r>
      <w:r w:rsidR="00917ADB" w:rsidRPr="00BD34FE">
        <w:rPr>
          <w:rFonts w:ascii="標楷體" w:eastAsia="標楷體" w:hAnsi="標楷體" w:cs="新細明體"/>
          <w:kern w:val="0"/>
          <w:sz w:val="27"/>
          <w:szCs w:val="27"/>
        </w:rPr>
        <w:t>前</w:t>
      </w:r>
      <w:r w:rsidR="00913436">
        <w:rPr>
          <w:rFonts w:ascii="標楷體" w:eastAsia="標楷體" w:hAnsi="標楷體" w:hint="eastAsia"/>
          <w:sz w:val="27"/>
          <w:szCs w:val="27"/>
        </w:rPr>
        <w:t>最後</w:t>
      </w:r>
      <w:proofErr w:type="gramStart"/>
      <w:r w:rsidR="00913436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913436">
        <w:rPr>
          <w:rFonts w:ascii="標楷體" w:eastAsia="標楷體" w:hAnsi="標楷體" w:hint="eastAsia"/>
          <w:sz w:val="27"/>
          <w:szCs w:val="27"/>
        </w:rPr>
        <w:t>，</w:t>
      </w:r>
      <w:r w:rsidR="00913436" w:rsidRPr="00F419CE">
        <w:rPr>
          <w:rFonts w:ascii="標楷體" w:eastAsia="標楷體" w:hAnsi="標楷體" w:hint="eastAsia"/>
          <w:sz w:val="27"/>
          <w:szCs w:val="27"/>
        </w:rPr>
        <w:t>預期</w:t>
      </w:r>
      <w:r w:rsidR="00F419CE" w:rsidRPr="00F419CE">
        <w:rPr>
          <w:rFonts w:ascii="標楷體" w:eastAsia="標楷體" w:hAnsi="標楷體" w:cs="新細明體" w:hint="eastAsia"/>
          <w:kern w:val="0"/>
          <w:sz w:val="27"/>
          <w:szCs w:val="27"/>
        </w:rPr>
        <w:t>台灣</w:t>
      </w:r>
      <w:proofErr w:type="gramStart"/>
      <w:r w:rsidR="00F419CE" w:rsidRPr="00F419CE">
        <w:rPr>
          <w:rFonts w:ascii="標楷體" w:eastAsia="標楷體" w:hAnsi="標楷體" w:cs="新細明體" w:hint="eastAsia"/>
          <w:kern w:val="0"/>
          <w:sz w:val="27"/>
          <w:szCs w:val="27"/>
        </w:rPr>
        <w:t>匯</w:t>
      </w:r>
      <w:proofErr w:type="gramEnd"/>
      <w:r w:rsidR="00F419CE" w:rsidRPr="00F419CE">
        <w:rPr>
          <w:rFonts w:ascii="標楷體" w:eastAsia="標楷體" w:hAnsi="標楷體" w:cs="新細明體" w:hint="eastAsia"/>
          <w:kern w:val="0"/>
          <w:sz w:val="27"/>
          <w:szCs w:val="27"/>
        </w:rPr>
        <w:t>市</w:t>
      </w:r>
      <w:proofErr w:type="gramStart"/>
      <w:r w:rsidR="00917ADB" w:rsidRPr="00F419CE">
        <w:rPr>
          <w:rFonts w:ascii="標楷體" w:eastAsia="標楷體" w:hAnsi="標楷體" w:hint="eastAsia"/>
          <w:sz w:val="27"/>
          <w:szCs w:val="27"/>
        </w:rPr>
        <w:t>交投趨淡</w:t>
      </w:r>
      <w:proofErr w:type="gramEnd"/>
      <w:r w:rsidR="00917ADB" w:rsidRPr="00F419CE">
        <w:rPr>
          <w:rFonts w:ascii="標楷體" w:eastAsia="標楷體" w:hAnsi="標楷體" w:hint="eastAsia"/>
          <w:sz w:val="27"/>
          <w:szCs w:val="27"/>
        </w:rPr>
        <w:t>，</w:t>
      </w:r>
      <w:r w:rsidR="004C3158">
        <w:rPr>
          <w:rFonts w:ascii="標楷體" w:eastAsia="標楷體" w:hAnsi="標楷體" w:hint="eastAsia"/>
          <w:sz w:val="27"/>
          <w:szCs w:val="27"/>
        </w:rPr>
        <w:t>區間</w:t>
      </w:r>
      <w:r w:rsidR="00917ADB" w:rsidRPr="00F419CE">
        <w:rPr>
          <w:rFonts w:ascii="標楷體" w:eastAsia="標楷體" w:hAnsi="標楷體" w:hint="eastAsia"/>
          <w:sz w:val="27"/>
          <w:szCs w:val="27"/>
        </w:rPr>
        <w:t>落在</w:t>
      </w:r>
      <w:r w:rsidR="00B55D5B">
        <w:rPr>
          <w:rFonts w:ascii="標楷體" w:eastAsia="標楷體" w:hAnsi="標楷體" w:hint="eastAsia"/>
          <w:sz w:val="27"/>
          <w:szCs w:val="27"/>
        </w:rPr>
        <w:t>33.</w:t>
      </w:r>
      <w:r w:rsidR="00B55D5B">
        <w:rPr>
          <w:rFonts w:ascii="標楷體" w:eastAsia="標楷體" w:hAnsi="標楷體"/>
          <w:sz w:val="27"/>
          <w:szCs w:val="27"/>
        </w:rPr>
        <w:t>30</w:t>
      </w:r>
      <w:r w:rsidR="00917ADB" w:rsidRPr="004C3158">
        <w:rPr>
          <w:rFonts w:ascii="標楷體" w:eastAsia="標楷體" w:hAnsi="標楷體" w:hint="eastAsia"/>
          <w:sz w:val="27"/>
          <w:szCs w:val="27"/>
        </w:rPr>
        <w:t>~3</w:t>
      </w:r>
      <w:r w:rsidR="00B55D5B">
        <w:rPr>
          <w:rFonts w:ascii="標楷體" w:eastAsia="標楷體" w:hAnsi="標楷體"/>
          <w:sz w:val="27"/>
          <w:szCs w:val="27"/>
        </w:rPr>
        <w:t>3</w:t>
      </w:r>
      <w:r w:rsidR="00917ADB" w:rsidRPr="004C3158">
        <w:rPr>
          <w:rFonts w:ascii="標楷體" w:eastAsia="標楷體" w:hAnsi="標楷體"/>
          <w:sz w:val="27"/>
          <w:szCs w:val="27"/>
        </w:rPr>
        <w:t>.</w:t>
      </w:r>
      <w:r w:rsidR="00B55D5B">
        <w:rPr>
          <w:rFonts w:ascii="標楷體" w:eastAsia="標楷體" w:hAnsi="標楷體"/>
          <w:sz w:val="27"/>
          <w:szCs w:val="27"/>
        </w:rPr>
        <w:t>70</w:t>
      </w:r>
      <w:r w:rsidR="00917ADB" w:rsidRPr="00F419CE">
        <w:rPr>
          <w:rFonts w:ascii="標楷體" w:eastAsia="標楷體" w:hAnsi="標楷體" w:hint="eastAsia"/>
          <w:sz w:val="27"/>
          <w:szCs w:val="27"/>
        </w:rPr>
        <w:t>。</w:t>
      </w:r>
    </w:p>
    <w:p w:rsidR="00F419CE" w:rsidRDefault="00F419CE" w:rsidP="00DA7CBF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005924" w:rsidRPr="00CA5D3F" w:rsidRDefault="000B01A0" w:rsidP="00DA7CB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D10F2C" w:rsidRPr="00CA5D3F" w:rsidRDefault="00D10F2C" w:rsidP="00DA7CB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223742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223742" w:rsidP="00DA7CB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797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223742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223742" w:rsidP="00DA7CB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936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223742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223742" w:rsidP="00DA7CB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800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223742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346B" w:rsidP="00DA7CB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861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223742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346B" w:rsidP="00DA7CB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572.5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A7CBF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CF6F55" w:rsidP="00DA7CB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968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C86ADA" w:rsidRDefault="00C86ADA" w:rsidP="00DA7CBF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875E3" w:rsidRDefault="0080309C" w:rsidP="00DA7CBF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Default="00BC1C03" w:rsidP="00DA7CBF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7674AD" w:rsidRDefault="007674AD" w:rsidP="00DA7CBF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r w:rsidR="004E3B47">
        <w:rPr>
          <w:rFonts w:ascii="標楷體" w:eastAsia="標楷體" w:hAnsi="標楷體"/>
          <w:sz w:val="27"/>
          <w:szCs w:val="27"/>
        </w:rPr>
        <w:t>2</w:t>
      </w:r>
      <w:r w:rsidR="004E3B47">
        <w:rPr>
          <w:rFonts w:ascii="標楷體" w:eastAsia="標楷體" w:hAnsi="標楷體" w:hint="eastAsia"/>
          <w:sz w:val="27"/>
          <w:szCs w:val="27"/>
        </w:rPr>
        <w:t>/</w:t>
      </w:r>
      <w:r w:rsidR="004E3B47">
        <w:rPr>
          <w:rFonts w:ascii="標楷體" w:eastAsia="標楷體" w:hAnsi="標楷體"/>
          <w:sz w:val="27"/>
          <w:szCs w:val="27"/>
        </w:rPr>
        <w:t>3</w:t>
      </w:r>
      <w:r w:rsidR="004E3B47">
        <w:rPr>
          <w:rFonts w:ascii="標楷體" w:eastAsia="標楷體" w:hAnsi="標楷體" w:hint="eastAsia"/>
          <w:sz w:val="27"/>
          <w:szCs w:val="27"/>
        </w:rPr>
        <w:t xml:space="preserve"> </w:t>
      </w:r>
      <w:r w:rsidR="00CF6F55">
        <w:rPr>
          <w:rFonts w:ascii="標楷體" w:eastAsia="標楷體" w:hAnsi="標楷體"/>
          <w:color w:val="000000"/>
          <w:sz w:val="27"/>
          <w:szCs w:val="27"/>
        </w:rPr>
        <w:t>105-4</w:t>
      </w:r>
      <w:r>
        <w:rPr>
          <w:rFonts w:ascii="標楷體" w:eastAsia="標楷體" w:hAnsi="標楷體" w:hint="eastAsia"/>
          <w:color w:val="000000"/>
          <w:sz w:val="27"/>
          <w:szCs w:val="27"/>
        </w:rPr>
        <w:t>期182天期國庫券</w:t>
      </w:r>
      <w:r w:rsidR="00CF6F55">
        <w:rPr>
          <w:rFonts w:ascii="標楷體" w:eastAsia="標楷體" w:hAnsi="標楷體"/>
          <w:color w:val="000000"/>
          <w:sz w:val="27"/>
          <w:szCs w:val="27"/>
        </w:rPr>
        <w:t>2</w:t>
      </w:r>
      <w:r>
        <w:rPr>
          <w:rFonts w:ascii="標楷體" w:eastAsia="標楷體" w:hAnsi="標楷體" w:hint="eastAsia"/>
          <w:color w:val="000000"/>
          <w:sz w:val="27"/>
          <w:szCs w:val="27"/>
        </w:rPr>
        <w:t>00億元交割。</w:t>
      </w:r>
    </w:p>
    <w:p w:rsidR="007674AD" w:rsidRPr="00DB5FFB" w:rsidRDefault="007674AD" w:rsidP="00DA7CBF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sectPr w:rsidR="007674AD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4D0"/>
    <w:rsid w:val="000368CD"/>
    <w:rsid w:val="0004040D"/>
    <w:rsid w:val="0004114F"/>
    <w:rsid w:val="00042A22"/>
    <w:rsid w:val="0004370D"/>
    <w:rsid w:val="000454C6"/>
    <w:rsid w:val="00045F4D"/>
    <w:rsid w:val="00047F08"/>
    <w:rsid w:val="000523CD"/>
    <w:rsid w:val="0005491F"/>
    <w:rsid w:val="0005551D"/>
    <w:rsid w:val="00055DC8"/>
    <w:rsid w:val="000604F3"/>
    <w:rsid w:val="000610E1"/>
    <w:rsid w:val="00064310"/>
    <w:rsid w:val="00064954"/>
    <w:rsid w:val="0006567C"/>
    <w:rsid w:val="00066AE3"/>
    <w:rsid w:val="00072822"/>
    <w:rsid w:val="00073CF9"/>
    <w:rsid w:val="000748A4"/>
    <w:rsid w:val="00080B57"/>
    <w:rsid w:val="00081E34"/>
    <w:rsid w:val="0008213E"/>
    <w:rsid w:val="00085065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B01A0"/>
    <w:rsid w:val="000B3E15"/>
    <w:rsid w:val="000B43DB"/>
    <w:rsid w:val="000B6276"/>
    <w:rsid w:val="000C09A7"/>
    <w:rsid w:val="000C147C"/>
    <w:rsid w:val="000C2E81"/>
    <w:rsid w:val="000C5C2C"/>
    <w:rsid w:val="000D1876"/>
    <w:rsid w:val="000D29B5"/>
    <w:rsid w:val="000D44D2"/>
    <w:rsid w:val="000D64D3"/>
    <w:rsid w:val="000E6325"/>
    <w:rsid w:val="000E69E4"/>
    <w:rsid w:val="000E6E79"/>
    <w:rsid w:val="000F092F"/>
    <w:rsid w:val="000F4C1B"/>
    <w:rsid w:val="00100888"/>
    <w:rsid w:val="0010159E"/>
    <w:rsid w:val="001030F8"/>
    <w:rsid w:val="00103EB3"/>
    <w:rsid w:val="0010612A"/>
    <w:rsid w:val="00106935"/>
    <w:rsid w:val="0011135F"/>
    <w:rsid w:val="00111669"/>
    <w:rsid w:val="00113375"/>
    <w:rsid w:val="00114423"/>
    <w:rsid w:val="00114DEC"/>
    <w:rsid w:val="00115072"/>
    <w:rsid w:val="0011629E"/>
    <w:rsid w:val="00116432"/>
    <w:rsid w:val="00123942"/>
    <w:rsid w:val="0012619E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5143"/>
    <w:rsid w:val="001C7FE0"/>
    <w:rsid w:val="001D0086"/>
    <w:rsid w:val="001D5244"/>
    <w:rsid w:val="001D646F"/>
    <w:rsid w:val="001E43CA"/>
    <w:rsid w:val="001E4B0A"/>
    <w:rsid w:val="001E5EE1"/>
    <w:rsid w:val="001F1460"/>
    <w:rsid w:val="001F3C56"/>
    <w:rsid w:val="001F7795"/>
    <w:rsid w:val="002019D3"/>
    <w:rsid w:val="00203440"/>
    <w:rsid w:val="00204640"/>
    <w:rsid w:val="00207170"/>
    <w:rsid w:val="002106EE"/>
    <w:rsid w:val="002114DD"/>
    <w:rsid w:val="002140B2"/>
    <w:rsid w:val="0021475E"/>
    <w:rsid w:val="00214841"/>
    <w:rsid w:val="002169F5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5393D"/>
    <w:rsid w:val="00255DC3"/>
    <w:rsid w:val="002646F1"/>
    <w:rsid w:val="00264DDB"/>
    <w:rsid w:val="00275F8F"/>
    <w:rsid w:val="00276EAC"/>
    <w:rsid w:val="00277767"/>
    <w:rsid w:val="002809D6"/>
    <w:rsid w:val="00282D40"/>
    <w:rsid w:val="00283429"/>
    <w:rsid w:val="002846B6"/>
    <w:rsid w:val="00284BF1"/>
    <w:rsid w:val="00285652"/>
    <w:rsid w:val="0028748D"/>
    <w:rsid w:val="0029064A"/>
    <w:rsid w:val="002941C9"/>
    <w:rsid w:val="00294FD5"/>
    <w:rsid w:val="00296120"/>
    <w:rsid w:val="002A0644"/>
    <w:rsid w:val="002A1DA3"/>
    <w:rsid w:val="002A38E9"/>
    <w:rsid w:val="002A7CEE"/>
    <w:rsid w:val="002B17B7"/>
    <w:rsid w:val="002B421A"/>
    <w:rsid w:val="002B45F0"/>
    <w:rsid w:val="002B652A"/>
    <w:rsid w:val="002B7500"/>
    <w:rsid w:val="002C1C8E"/>
    <w:rsid w:val="002C1EF5"/>
    <w:rsid w:val="002C3E29"/>
    <w:rsid w:val="002C3FC4"/>
    <w:rsid w:val="002C59A6"/>
    <w:rsid w:val="002D0DB6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37D8"/>
    <w:rsid w:val="00304034"/>
    <w:rsid w:val="00306DD9"/>
    <w:rsid w:val="003123B4"/>
    <w:rsid w:val="003169C4"/>
    <w:rsid w:val="00320C96"/>
    <w:rsid w:val="0032131F"/>
    <w:rsid w:val="00321F0F"/>
    <w:rsid w:val="0032401E"/>
    <w:rsid w:val="003240FC"/>
    <w:rsid w:val="00324236"/>
    <w:rsid w:val="003245C0"/>
    <w:rsid w:val="003268A7"/>
    <w:rsid w:val="00326C04"/>
    <w:rsid w:val="00327256"/>
    <w:rsid w:val="00327812"/>
    <w:rsid w:val="003405EB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C58"/>
    <w:rsid w:val="00382075"/>
    <w:rsid w:val="003828C0"/>
    <w:rsid w:val="003865BA"/>
    <w:rsid w:val="0039190F"/>
    <w:rsid w:val="0039218E"/>
    <w:rsid w:val="0039231B"/>
    <w:rsid w:val="00393B98"/>
    <w:rsid w:val="00395522"/>
    <w:rsid w:val="003968B6"/>
    <w:rsid w:val="00397AF0"/>
    <w:rsid w:val="003A6DC0"/>
    <w:rsid w:val="003B3C74"/>
    <w:rsid w:val="003B5306"/>
    <w:rsid w:val="003B6C84"/>
    <w:rsid w:val="003C20A7"/>
    <w:rsid w:val="003C26DA"/>
    <w:rsid w:val="003C6830"/>
    <w:rsid w:val="003D017C"/>
    <w:rsid w:val="003D445E"/>
    <w:rsid w:val="003D4EC2"/>
    <w:rsid w:val="003D5505"/>
    <w:rsid w:val="003E31B3"/>
    <w:rsid w:val="003E3336"/>
    <w:rsid w:val="003E4C46"/>
    <w:rsid w:val="003E6DD6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7423"/>
    <w:rsid w:val="00422A97"/>
    <w:rsid w:val="004235C6"/>
    <w:rsid w:val="00423A70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23B"/>
    <w:rsid w:val="00457BD1"/>
    <w:rsid w:val="004618BF"/>
    <w:rsid w:val="00462FD3"/>
    <w:rsid w:val="00462FE6"/>
    <w:rsid w:val="00464895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706C"/>
    <w:rsid w:val="004B1468"/>
    <w:rsid w:val="004B57A3"/>
    <w:rsid w:val="004B588E"/>
    <w:rsid w:val="004B70EA"/>
    <w:rsid w:val="004C031B"/>
    <w:rsid w:val="004C090D"/>
    <w:rsid w:val="004C1A04"/>
    <w:rsid w:val="004C220B"/>
    <w:rsid w:val="004C3158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0BC"/>
    <w:rsid w:val="004E328A"/>
    <w:rsid w:val="004E3B47"/>
    <w:rsid w:val="004E3B59"/>
    <w:rsid w:val="004E74A3"/>
    <w:rsid w:val="004F237A"/>
    <w:rsid w:val="004F5F20"/>
    <w:rsid w:val="005014BD"/>
    <w:rsid w:val="00501DF7"/>
    <w:rsid w:val="00502FF8"/>
    <w:rsid w:val="0050301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27653"/>
    <w:rsid w:val="0052790B"/>
    <w:rsid w:val="00530DBB"/>
    <w:rsid w:val="00533CC7"/>
    <w:rsid w:val="00537A9C"/>
    <w:rsid w:val="0054619D"/>
    <w:rsid w:val="00547F76"/>
    <w:rsid w:val="00554372"/>
    <w:rsid w:val="005556EF"/>
    <w:rsid w:val="00566920"/>
    <w:rsid w:val="00570201"/>
    <w:rsid w:val="0057600B"/>
    <w:rsid w:val="00584968"/>
    <w:rsid w:val="005849E3"/>
    <w:rsid w:val="00584A56"/>
    <w:rsid w:val="005875A8"/>
    <w:rsid w:val="00590EC4"/>
    <w:rsid w:val="00594EAA"/>
    <w:rsid w:val="005955E1"/>
    <w:rsid w:val="00596F93"/>
    <w:rsid w:val="00597597"/>
    <w:rsid w:val="005A0CD8"/>
    <w:rsid w:val="005A289D"/>
    <w:rsid w:val="005A344F"/>
    <w:rsid w:val="005A3AD3"/>
    <w:rsid w:val="005A52FE"/>
    <w:rsid w:val="005B361F"/>
    <w:rsid w:val="005B3890"/>
    <w:rsid w:val="005B406D"/>
    <w:rsid w:val="005C0498"/>
    <w:rsid w:val="005C41FB"/>
    <w:rsid w:val="005C4598"/>
    <w:rsid w:val="005C58DD"/>
    <w:rsid w:val="005C6383"/>
    <w:rsid w:val="005D21AE"/>
    <w:rsid w:val="005E074B"/>
    <w:rsid w:val="005E1BC2"/>
    <w:rsid w:val="005E229D"/>
    <w:rsid w:val="005E4179"/>
    <w:rsid w:val="005E7AEA"/>
    <w:rsid w:val="005F4DC3"/>
    <w:rsid w:val="006026E4"/>
    <w:rsid w:val="00605502"/>
    <w:rsid w:val="00606146"/>
    <w:rsid w:val="006074D0"/>
    <w:rsid w:val="0061131D"/>
    <w:rsid w:val="00621432"/>
    <w:rsid w:val="00623193"/>
    <w:rsid w:val="006235F7"/>
    <w:rsid w:val="00623A26"/>
    <w:rsid w:val="006324CE"/>
    <w:rsid w:val="00634BB7"/>
    <w:rsid w:val="00644DED"/>
    <w:rsid w:val="0065014B"/>
    <w:rsid w:val="0065080A"/>
    <w:rsid w:val="006526D5"/>
    <w:rsid w:val="00660024"/>
    <w:rsid w:val="00662F01"/>
    <w:rsid w:val="00663F6F"/>
    <w:rsid w:val="006664F2"/>
    <w:rsid w:val="00675821"/>
    <w:rsid w:val="006773AA"/>
    <w:rsid w:val="00680FAD"/>
    <w:rsid w:val="00681FF6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303"/>
    <w:rsid w:val="00696D54"/>
    <w:rsid w:val="00697545"/>
    <w:rsid w:val="00697B52"/>
    <w:rsid w:val="006A0C31"/>
    <w:rsid w:val="006A0ED1"/>
    <w:rsid w:val="006A3FB2"/>
    <w:rsid w:val="006A7CD0"/>
    <w:rsid w:val="006B0AB1"/>
    <w:rsid w:val="006B2BFA"/>
    <w:rsid w:val="006B39A4"/>
    <w:rsid w:val="006B4EE4"/>
    <w:rsid w:val="006C0D5A"/>
    <w:rsid w:val="006C4330"/>
    <w:rsid w:val="006D016B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3ADA"/>
    <w:rsid w:val="006F6FB8"/>
    <w:rsid w:val="00702C3D"/>
    <w:rsid w:val="0070306E"/>
    <w:rsid w:val="007067A2"/>
    <w:rsid w:val="0070680A"/>
    <w:rsid w:val="00711F93"/>
    <w:rsid w:val="00713EBC"/>
    <w:rsid w:val="00714249"/>
    <w:rsid w:val="0071610D"/>
    <w:rsid w:val="00716A2D"/>
    <w:rsid w:val="00720D48"/>
    <w:rsid w:val="007216E2"/>
    <w:rsid w:val="00721E5F"/>
    <w:rsid w:val="007256CA"/>
    <w:rsid w:val="0072742F"/>
    <w:rsid w:val="007316E3"/>
    <w:rsid w:val="00736373"/>
    <w:rsid w:val="00740BAE"/>
    <w:rsid w:val="00746F31"/>
    <w:rsid w:val="007519EE"/>
    <w:rsid w:val="007542DB"/>
    <w:rsid w:val="00754AC6"/>
    <w:rsid w:val="00754DF7"/>
    <w:rsid w:val="00760477"/>
    <w:rsid w:val="00763420"/>
    <w:rsid w:val="0076346B"/>
    <w:rsid w:val="00763B18"/>
    <w:rsid w:val="00766783"/>
    <w:rsid w:val="007674AD"/>
    <w:rsid w:val="0077123A"/>
    <w:rsid w:val="00777387"/>
    <w:rsid w:val="00777C52"/>
    <w:rsid w:val="00780814"/>
    <w:rsid w:val="00780B0F"/>
    <w:rsid w:val="007831C3"/>
    <w:rsid w:val="00784442"/>
    <w:rsid w:val="00786462"/>
    <w:rsid w:val="00790A27"/>
    <w:rsid w:val="00790ABE"/>
    <w:rsid w:val="00794C07"/>
    <w:rsid w:val="00795052"/>
    <w:rsid w:val="00797C29"/>
    <w:rsid w:val="007A0413"/>
    <w:rsid w:val="007A3083"/>
    <w:rsid w:val="007A4F0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C15"/>
    <w:rsid w:val="00814F7A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E64"/>
    <w:rsid w:val="008509EF"/>
    <w:rsid w:val="00850EF5"/>
    <w:rsid w:val="00850FEE"/>
    <w:rsid w:val="00852249"/>
    <w:rsid w:val="008523D1"/>
    <w:rsid w:val="00853A9E"/>
    <w:rsid w:val="00853DC0"/>
    <w:rsid w:val="00854D17"/>
    <w:rsid w:val="00857C19"/>
    <w:rsid w:val="0086200B"/>
    <w:rsid w:val="0086285C"/>
    <w:rsid w:val="008678DE"/>
    <w:rsid w:val="008704B8"/>
    <w:rsid w:val="00873997"/>
    <w:rsid w:val="008817C9"/>
    <w:rsid w:val="008846EF"/>
    <w:rsid w:val="008A4B42"/>
    <w:rsid w:val="008B127B"/>
    <w:rsid w:val="008B2FE8"/>
    <w:rsid w:val="008C337B"/>
    <w:rsid w:val="008C4A52"/>
    <w:rsid w:val="008C4D4D"/>
    <w:rsid w:val="008C76FE"/>
    <w:rsid w:val="008D182F"/>
    <w:rsid w:val="008D1D02"/>
    <w:rsid w:val="008D5BCB"/>
    <w:rsid w:val="008D6188"/>
    <w:rsid w:val="008D6781"/>
    <w:rsid w:val="008D7FA0"/>
    <w:rsid w:val="008E140A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74EA"/>
    <w:rsid w:val="00910299"/>
    <w:rsid w:val="009105EA"/>
    <w:rsid w:val="00911121"/>
    <w:rsid w:val="0091286B"/>
    <w:rsid w:val="00912B1D"/>
    <w:rsid w:val="00913436"/>
    <w:rsid w:val="00915EAB"/>
    <w:rsid w:val="009175B3"/>
    <w:rsid w:val="00917ADB"/>
    <w:rsid w:val="009225D0"/>
    <w:rsid w:val="00922ADD"/>
    <w:rsid w:val="009234B6"/>
    <w:rsid w:val="00927F54"/>
    <w:rsid w:val="0093162C"/>
    <w:rsid w:val="0093243D"/>
    <w:rsid w:val="00935720"/>
    <w:rsid w:val="009408D0"/>
    <w:rsid w:val="0094516D"/>
    <w:rsid w:val="009456A4"/>
    <w:rsid w:val="00946478"/>
    <w:rsid w:val="009476D1"/>
    <w:rsid w:val="00947CA4"/>
    <w:rsid w:val="00955571"/>
    <w:rsid w:val="00956ED2"/>
    <w:rsid w:val="00957039"/>
    <w:rsid w:val="009610D4"/>
    <w:rsid w:val="00962E2B"/>
    <w:rsid w:val="0097126F"/>
    <w:rsid w:val="00974F5C"/>
    <w:rsid w:val="00983952"/>
    <w:rsid w:val="00984188"/>
    <w:rsid w:val="009843A9"/>
    <w:rsid w:val="00984965"/>
    <w:rsid w:val="00986842"/>
    <w:rsid w:val="009875E3"/>
    <w:rsid w:val="009904F6"/>
    <w:rsid w:val="00991E80"/>
    <w:rsid w:val="009925D7"/>
    <w:rsid w:val="00992FD5"/>
    <w:rsid w:val="009A0056"/>
    <w:rsid w:val="009A0101"/>
    <w:rsid w:val="009A2C01"/>
    <w:rsid w:val="009A7A65"/>
    <w:rsid w:val="009B02BA"/>
    <w:rsid w:val="009B4940"/>
    <w:rsid w:val="009B4FA0"/>
    <w:rsid w:val="009B6369"/>
    <w:rsid w:val="009B6AA9"/>
    <w:rsid w:val="009C1AC3"/>
    <w:rsid w:val="009D1AB2"/>
    <w:rsid w:val="009D281E"/>
    <w:rsid w:val="009D39E4"/>
    <w:rsid w:val="009D4CC0"/>
    <w:rsid w:val="009D5593"/>
    <w:rsid w:val="009D588A"/>
    <w:rsid w:val="009D728E"/>
    <w:rsid w:val="009D7B36"/>
    <w:rsid w:val="009E0C52"/>
    <w:rsid w:val="009E40DA"/>
    <w:rsid w:val="009E4D77"/>
    <w:rsid w:val="009E727A"/>
    <w:rsid w:val="009E7E52"/>
    <w:rsid w:val="009F22AC"/>
    <w:rsid w:val="009F39C1"/>
    <w:rsid w:val="009F6E86"/>
    <w:rsid w:val="009F7BD1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5CC"/>
    <w:rsid w:val="00A37751"/>
    <w:rsid w:val="00A379B5"/>
    <w:rsid w:val="00A41444"/>
    <w:rsid w:val="00A41D58"/>
    <w:rsid w:val="00A46A05"/>
    <w:rsid w:val="00A506B7"/>
    <w:rsid w:val="00A51ACD"/>
    <w:rsid w:val="00A51F27"/>
    <w:rsid w:val="00A62FA9"/>
    <w:rsid w:val="00A643EB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5A2E"/>
    <w:rsid w:val="00AB3333"/>
    <w:rsid w:val="00AB341E"/>
    <w:rsid w:val="00AB7C85"/>
    <w:rsid w:val="00AC3EDD"/>
    <w:rsid w:val="00AC4203"/>
    <w:rsid w:val="00AD1036"/>
    <w:rsid w:val="00AD107F"/>
    <w:rsid w:val="00AD1568"/>
    <w:rsid w:val="00AD2790"/>
    <w:rsid w:val="00AD4EB2"/>
    <w:rsid w:val="00AD5954"/>
    <w:rsid w:val="00AD6776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207C4"/>
    <w:rsid w:val="00B217D7"/>
    <w:rsid w:val="00B242F1"/>
    <w:rsid w:val="00B24458"/>
    <w:rsid w:val="00B276A6"/>
    <w:rsid w:val="00B310F9"/>
    <w:rsid w:val="00B34F09"/>
    <w:rsid w:val="00B40BF7"/>
    <w:rsid w:val="00B40E18"/>
    <w:rsid w:val="00B42541"/>
    <w:rsid w:val="00B45B42"/>
    <w:rsid w:val="00B463F3"/>
    <w:rsid w:val="00B46926"/>
    <w:rsid w:val="00B51A7E"/>
    <w:rsid w:val="00B5342F"/>
    <w:rsid w:val="00B55D5B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4581"/>
    <w:rsid w:val="00B96823"/>
    <w:rsid w:val="00B97DE1"/>
    <w:rsid w:val="00BA04B8"/>
    <w:rsid w:val="00BA17E7"/>
    <w:rsid w:val="00BA3B1D"/>
    <w:rsid w:val="00BA4145"/>
    <w:rsid w:val="00BA4DDA"/>
    <w:rsid w:val="00BA7598"/>
    <w:rsid w:val="00BB1CEA"/>
    <w:rsid w:val="00BB2D20"/>
    <w:rsid w:val="00BC00A6"/>
    <w:rsid w:val="00BC1C03"/>
    <w:rsid w:val="00BC20D8"/>
    <w:rsid w:val="00BC7049"/>
    <w:rsid w:val="00BD2583"/>
    <w:rsid w:val="00BD3D82"/>
    <w:rsid w:val="00BD7678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02BD"/>
    <w:rsid w:val="00C1148E"/>
    <w:rsid w:val="00C11EF6"/>
    <w:rsid w:val="00C1368D"/>
    <w:rsid w:val="00C17FC7"/>
    <w:rsid w:val="00C2165E"/>
    <w:rsid w:val="00C23105"/>
    <w:rsid w:val="00C23AB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26B8"/>
    <w:rsid w:val="00C46682"/>
    <w:rsid w:val="00C517B4"/>
    <w:rsid w:val="00C5472C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2E5B"/>
    <w:rsid w:val="00CA14A7"/>
    <w:rsid w:val="00CA5D3F"/>
    <w:rsid w:val="00CA5EB3"/>
    <w:rsid w:val="00CB0BFE"/>
    <w:rsid w:val="00CB0E60"/>
    <w:rsid w:val="00CB239F"/>
    <w:rsid w:val="00CB3D7B"/>
    <w:rsid w:val="00CB3EFF"/>
    <w:rsid w:val="00CB4181"/>
    <w:rsid w:val="00CB4580"/>
    <w:rsid w:val="00CB473D"/>
    <w:rsid w:val="00CC3DCC"/>
    <w:rsid w:val="00CC4E8D"/>
    <w:rsid w:val="00CC6A5F"/>
    <w:rsid w:val="00CC7514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E7B7C"/>
    <w:rsid w:val="00CF1304"/>
    <w:rsid w:val="00CF33A8"/>
    <w:rsid w:val="00CF6F55"/>
    <w:rsid w:val="00D00355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34F89"/>
    <w:rsid w:val="00D41F89"/>
    <w:rsid w:val="00D42AFD"/>
    <w:rsid w:val="00D43D3C"/>
    <w:rsid w:val="00D44801"/>
    <w:rsid w:val="00D45FB1"/>
    <w:rsid w:val="00D50034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71440"/>
    <w:rsid w:val="00D7554C"/>
    <w:rsid w:val="00D875E7"/>
    <w:rsid w:val="00D87D55"/>
    <w:rsid w:val="00D9379A"/>
    <w:rsid w:val="00D96EAE"/>
    <w:rsid w:val="00DA04B2"/>
    <w:rsid w:val="00DA2E17"/>
    <w:rsid w:val="00DA7CBF"/>
    <w:rsid w:val="00DB068D"/>
    <w:rsid w:val="00DB3B74"/>
    <w:rsid w:val="00DB412E"/>
    <w:rsid w:val="00DB5FFB"/>
    <w:rsid w:val="00DB7957"/>
    <w:rsid w:val="00DC0667"/>
    <w:rsid w:val="00DC10BC"/>
    <w:rsid w:val="00DC13A9"/>
    <w:rsid w:val="00DC356D"/>
    <w:rsid w:val="00DC665D"/>
    <w:rsid w:val="00DD3426"/>
    <w:rsid w:val="00DD3459"/>
    <w:rsid w:val="00DD5088"/>
    <w:rsid w:val="00DD7811"/>
    <w:rsid w:val="00DE01DB"/>
    <w:rsid w:val="00DE4378"/>
    <w:rsid w:val="00DE52DF"/>
    <w:rsid w:val="00DE6125"/>
    <w:rsid w:val="00DE6227"/>
    <w:rsid w:val="00DE6501"/>
    <w:rsid w:val="00DE6F82"/>
    <w:rsid w:val="00DF241A"/>
    <w:rsid w:val="00DF447A"/>
    <w:rsid w:val="00E02170"/>
    <w:rsid w:val="00E022C8"/>
    <w:rsid w:val="00E030A9"/>
    <w:rsid w:val="00E049DE"/>
    <w:rsid w:val="00E06DD1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674D"/>
    <w:rsid w:val="00E4755E"/>
    <w:rsid w:val="00E50893"/>
    <w:rsid w:val="00E60B12"/>
    <w:rsid w:val="00E61CA9"/>
    <w:rsid w:val="00E701DD"/>
    <w:rsid w:val="00E713F3"/>
    <w:rsid w:val="00E81941"/>
    <w:rsid w:val="00E82980"/>
    <w:rsid w:val="00E83C3F"/>
    <w:rsid w:val="00E87701"/>
    <w:rsid w:val="00E87FD3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248E"/>
    <w:rsid w:val="00EC358A"/>
    <w:rsid w:val="00EC3E3B"/>
    <w:rsid w:val="00EC43D3"/>
    <w:rsid w:val="00EC49EB"/>
    <w:rsid w:val="00EC59DF"/>
    <w:rsid w:val="00ED3C92"/>
    <w:rsid w:val="00ED431D"/>
    <w:rsid w:val="00ED771C"/>
    <w:rsid w:val="00EE1B03"/>
    <w:rsid w:val="00EE2257"/>
    <w:rsid w:val="00EE2C4F"/>
    <w:rsid w:val="00EE4D96"/>
    <w:rsid w:val="00EE7D77"/>
    <w:rsid w:val="00EF08F5"/>
    <w:rsid w:val="00EF5873"/>
    <w:rsid w:val="00EF6F18"/>
    <w:rsid w:val="00EF7EAD"/>
    <w:rsid w:val="00F02AD2"/>
    <w:rsid w:val="00F02C30"/>
    <w:rsid w:val="00F04931"/>
    <w:rsid w:val="00F05619"/>
    <w:rsid w:val="00F07492"/>
    <w:rsid w:val="00F109D7"/>
    <w:rsid w:val="00F10D3A"/>
    <w:rsid w:val="00F1430A"/>
    <w:rsid w:val="00F164F9"/>
    <w:rsid w:val="00F1791C"/>
    <w:rsid w:val="00F22AB5"/>
    <w:rsid w:val="00F25340"/>
    <w:rsid w:val="00F3190B"/>
    <w:rsid w:val="00F3267A"/>
    <w:rsid w:val="00F37B0E"/>
    <w:rsid w:val="00F4186F"/>
    <w:rsid w:val="00F419CE"/>
    <w:rsid w:val="00F42777"/>
    <w:rsid w:val="00F4524E"/>
    <w:rsid w:val="00F527CC"/>
    <w:rsid w:val="00F52DF5"/>
    <w:rsid w:val="00F53C3A"/>
    <w:rsid w:val="00F547B1"/>
    <w:rsid w:val="00F54883"/>
    <w:rsid w:val="00F57687"/>
    <w:rsid w:val="00F60E9D"/>
    <w:rsid w:val="00F6272B"/>
    <w:rsid w:val="00F65B45"/>
    <w:rsid w:val="00F73478"/>
    <w:rsid w:val="00F75E09"/>
    <w:rsid w:val="00F77E97"/>
    <w:rsid w:val="00F80F86"/>
    <w:rsid w:val="00F868E9"/>
    <w:rsid w:val="00F87C0F"/>
    <w:rsid w:val="00F917DC"/>
    <w:rsid w:val="00F94AF4"/>
    <w:rsid w:val="00FA1D65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42F3-CFAD-42B7-AB22-F95E151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161</Words>
  <Characters>918</Characters>
  <Application>Microsoft Office Word</Application>
  <DocSecurity>0</DocSecurity>
  <Lines>7</Lines>
  <Paragraphs>2</Paragraphs>
  <ScaleCrop>false</ScaleCrop>
  <Company>大中票券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204</cp:revision>
  <cp:lastPrinted>2016-01-30T02:21:00Z</cp:lastPrinted>
  <dcterms:created xsi:type="dcterms:W3CDTF">2016-01-26T00:29:00Z</dcterms:created>
  <dcterms:modified xsi:type="dcterms:W3CDTF">2016-01-30T08:19:00Z</dcterms:modified>
</cp:coreProperties>
</file>