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92" w:rsidRPr="00800A7C" w:rsidRDefault="00441592" w:rsidP="00441592">
      <w:pPr>
        <w:rPr>
          <w:rFonts w:ascii="標楷體" w:eastAsia="標楷體" w:hAnsi="標楷體"/>
          <w:b/>
          <w:sz w:val="28"/>
          <w:szCs w:val="28"/>
        </w:rPr>
      </w:pPr>
      <w:r w:rsidRPr="00800A7C">
        <w:rPr>
          <w:rFonts w:ascii="標楷體" w:eastAsia="標楷體" w:hAnsi="標楷體" w:hint="eastAsia"/>
          <w:b/>
          <w:sz w:val="28"/>
          <w:szCs w:val="28"/>
        </w:rPr>
        <w:t>大中票</w:t>
      </w:r>
      <w:proofErr w:type="gramStart"/>
      <w:r w:rsidRPr="00800A7C">
        <w:rPr>
          <w:rFonts w:ascii="標楷體" w:eastAsia="標楷體" w:hAnsi="標楷體" w:hint="eastAsia"/>
          <w:b/>
          <w:sz w:val="28"/>
          <w:szCs w:val="28"/>
        </w:rPr>
        <w:t>券</w:t>
      </w:r>
      <w:proofErr w:type="gramEnd"/>
      <w:r w:rsidRPr="00800A7C">
        <w:rPr>
          <w:rFonts w:ascii="標楷體" w:eastAsia="標楷體" w:hAnsi="標楷體" w:hint="eastAsia"/>
          <w:b/>
          <w:sz w:val="28"/>
          <w:szCs w:val="28"/>
        </w:rPr>
        <w:t>債券市場展望雙週報</w:t>
      </w:r>
      <w:r w:rsidR="00C16FFF">
        <w:rPr>
          <w:rFonts w:ascii="標楷體" w:eastAsia="標楷體" w:hAnsi="標楷體" w:hint="eastAsia"/>
          <w:b/>
          <w:sz w:val="28"/>
          <w:szCs w:val="28"/>
        </w:rPr>
        <w:t xml:space="preserve">  2013/</w:t>
      </w:r>
      <w:r w:rsidR="007F1877">
        <w:rPr>
          <w:rFonts w:ascii="標楷體" w:eastAsia="標楷體" w:hAnsi="標楷體" w:hint="eastAsia"/>
          <w:b/>
          <w:sz w:val="28"/>
          <w:szCs w:val="28"/>
        </w:rPr>
        <w:t>10/14</w:t>
      </w:r>
    </w:p>
    <w:p w:rsidR="00441592" w:rsidRDefault="00441592" w:rsidP="00007B88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市場回顧</w:t>
      </w:r>
    </w:p>
    <w:p w:rsidR="00C068C5" w:rsidRPr="00314AB7" w:rsidRDefault="009B43F1" w:rsidP="00314AB7">
      <w:pPr>
        <w:pStyle w:val="a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314A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="00DB48B5">
        <w:rPr>
          <w:rFonts w:ascii="標楷體" w:eastAsia="標楷體" w:hAnsi="標楷體" w:cs="新細明體" w:hint="eastAsia"/>
          <w:kern w:val="0"/>
          <w:szCs w:val="24"/>
        </w:rPr>
        <w:t>美國因兩黨政爭，導致部分政府部門關門，部分經濟數據無法公布，另10/17日美債務上限問題亦陷入僵局，</w:t>
      </w:r>
      <w:proofErr w:type="gramStart"/>
      <w:r w:rsidR="00DB48B5">
        <w:rPr>
          <w:rFonts w:ascii="標楷體" w:eastAsia="標楷體" w:hAnsi="標楷體" w:cs="新細明體" w:hint="eastAsia"/>
          <w:kern w:val="0"/>
          <w:szCs w:val="24"/>
        </w:rPr>
        <w:t>令美債利</w:t>
      </w:r>
      <w:proofErr w:type="gramEnd"/>
      <w:r w:rsidR="00DB48B5">
        <w:rPr>
          <w:rFonts w:ascii="標楷體" w:eastAsia="標楷體" w:hAnsi="標楷體" w:cs="新細明體" w:hint="eastAsia"/>
          <w:kern w:val="0"/>
          <w:szCs w:val="24"/>
        </w:rPr>
        <w:t>率呈現盤整格局，台債利率則在台股表現相對較佳的情況下，利率在近期的高檔整理。</w:t>
      </w:r>
      <w:r w:rsidR="00037A2E">
        <w:rPr>
          <w:rFonts w:ascii="標楷體" w:eastAsia="標楷體" w:hAnsi="標楷體" w:hint="eastAsia"/>
          <w:szCs w:val="24"/>
        </w:rPr>
        <w:t>終場</w:t>
      </w:r>
      <w:r w:rsidR="00314AB7">
        <w:rPr>
          <w:rFonts w:ascii="標楷體" w:eastAsia="標楷體" w:hAnsi="標楷體" w:hint="eastAsia"/>
          <w:sz w:val="26"/>
          <w:szCs w:val="25"/>
        </w:rPr>
        <w:t>五年</w:t>
      </w:r>
      <w:proofErr w:type="gramStart"/>
      <w:r w:rsidR="00314AB7">
        <w:rPr>
          <w:rFonts w:ascii="標楷體" w:eastAsia="標楷體" w:hAnsi="標楷體" w:hint="eastAsia"/>
          <w:sz w:val="26"/>
          <w:szCs w:val="25"/>
        </w:rPr>
        <w:t>券</w:t>
      </w:r>
      <w:proofErr w:type="gramEnd"/>
      <w:r w:rsidR="00314AB7">
        <w:rPr>
          <w:rFonts w:ascii="標楷體" w:eastAsia="標楷體" w:hAnsi="標楷體" w:hint="eastAsia"/>
          <w:sz w:val="26"/>
        </w:rPr>
        <w:t>收在</w:t>
      </w:r>
      <w:r w:rsidR="00DB48B5">
        <w:rPr>
          <w:rFonts w:ascii="標楷體" w:eastAsia="標楷體" w:hAnsi="標楷體" w:hint="eastAsia"/>
          <w:sz w:val="26"/>
        </w:rPr>
        <w:t>1.1783</w:t>
      </w:r>
      <w:r w:rsidR="00314AB7">
        <w:rPr>
          <w:rFonts w:ascii="標楷體" w:eastAsia="標楷體" w:hAnsi="標楷體" w:hint="eastAsia"/>
          <w:sz w:val="26"/>
        </w:rPr>
        <w:t>%；十年</w:t>
      </w:r>
      <w:proofErr w:type="gramStart"/>
      <w:r w:rsidR="00314AB7">
        <w:rPr>
          <w:rFonts w:ascii="標楷體" w:eastAsia="標楷體" w:hAnsi="標楷體" w:hint="eastAsia"/>
          <w:sz w:val="26"/>
        </w:rPr>
        <w:t>券</w:t>
      </w:r>
      <w:proofErr w:type="gramEnd"/>
      <w:r w:rsidR="00DB48B5">
        <w:rPr>
          <w:rFonts w:ascii="標楷體" w:eastAsia="標楷體" w:hAnsi="標楷體" w:hint="eastAsia"/>
          <w:sz w:val="26"/>
        </w:rPr>
        <w:t>1.68</w:t>
      </w:r>
      <w:r w:rsidR="00314AB7">
        <w:rPr>
          <w:rFonts w:ascii="標楷體" w:eastAsia="標楷體" w:hAnsi="標楷體" w:hint="eastAsia"/>
          <w:sz w:val="26"/>
        </w:rPr>
        <w:t>%</w:t>
      </w:r>
      <w:r w:rsidR="00037A2E">
        <w:rPr>
          <w:rFonts w:ascii="標楷體" w:eastAsia="標楷體" w:hAnsi="標楷體" w:hint="eastAsia"/>
          <w:sz w:val="26"/>
        </w:rPr>
        <w:t>。</w:t>
      </w:r>
    </w:p>
    <w:p w:rsidR="00314AB7" w:rsidRDefault="00314AB7" w:rsidP="00C068C5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p w:rsidR="00165B6D" w:rsidRPr="00981086" w:rsidRDefault="00981086" w:rsidP="009C3CDE">
      <w:pPr>
        <w:jc w:val="both"/>
        <w:rPr>
          <w:rFonts w:ascii="標楷體" w:eastAsia="標楷體" w:hAnsi="標楷體"/>
          <w:szCs w:val="24"/>
        </w:rPr>
      </w:pPr>
      <w:r w:rsidRPr="00981086">
        <w:rPr>
          <w:rFonts w:ascii="標楷體" w:eastAsia="標楷體" w:hAnsi="標楷體" w:hint="eastAsia"/>
          <w:szCs w:val="24"/>
        </w:rPr>
        <w:t>密西根大學11日公布消費者信心指數創9個月新低，10月份初值由前期的77.5下滑至75.2，低於彭博社調查預估的75.3。</w:t>
      </w:r>
    </w:p>
    <w:p w:rsidR="00165B6D" w:rsidRPr="00981086" w:rsidRDefault="00981086" w:rsidP="009C3C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美10/5當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Pr="00981086">
        <w:rPr>
          <w:rFonts w:ascii="標楷體" w:eastAsia="標楷體" w:hAnsi="標楷體" w:hint="eastAsia"/>
          <w:szCs w:val="24"/>
        </w:rPr>
        <w:t>初次申請失業救濟金人數激增至 37.4 萬人，創半年以來新高紀錄，主因除了加州轉換電腦系統造成的累積案件湧入之外，政府部份關閉也迫使承包商進行裁員。</w:t>
      </w:r>
    </w:p>
    <w:p w:rsidR="009E2A2B" w:rsidRDefault="009E2A2B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981086" w:rsidRDefault="00981086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981086" w:rsidRDefault="00981086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981086" w:rsidRDefault="00981086" w:rsidP="009C3CDE">
      <w:pPr>
        <w:jc w:val="both"/>
        <w:rPr>
          <w:rFonts w:ascii="標楷體" w:eastAsia="標楷體" w:hAnsi="標楷體" w:hint="eastAsia"/>
          <w:b/>
          <w:szCs w:val="24"/>
        </w:rPr>
      </w:pPr>
    </w:p>
    <w:p w:rsidR="00981086" w:rsidRDefault="00981086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歐債10年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9E2A2B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2" name="圖片 2" descr="C:\Users\bloomberg\AppData\Local\Temp\Bloomberg\Temp\bfmCC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loomberg\AppData\Local\Temp\Bloomberg\Temp\bfmCCD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P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165B6D" w:rsidRDefault="00165B6D" w:rsidP="009C3CDE">
      <w:pPr>
        <w:jc w:val="both"/>
        <w:rPr>
          <w:rFonts w:ascii="標楷體" w:eastAsia="標楷體" w:hAnsi="標楷體"/>
          <w:b/>
          <w:szCs w:val="24"/>
        </w:rPr>
      </w:pPr>
    </w:p>
    <w:p w:rsidR="006566A5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美債10年期利率走勢圖</w:t>
      </w:r>
    </w:p>
    <w:p w:rsidR="006566A5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1" name="圖片 1" descr="C:\Users\bloomberg\AppData\Local\Temp\Bloomberg\Temp\bfm1F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oomberg\AppData\Local\Temp\Bloomberg\Temp\bfm1F4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  <w:bookmarkStart w:id="0" w:name="_GoBack"/>
      <w:bookmarkEnd w:id="0"/>
    </w:p>
    <w:p w:rsidR="007F647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日債10年期利率走勢圖</w:t>
      </w:r>
    </w:p>
    <w:p w:rsidR="009E2A2B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3" name="圖片 3" descr="C:\Users\bloomberg\AppData\Local\Temp\Bloomberg\Temp\bfmA0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oomberg\AppData\Local\Temp\Bloomberg\Temp\bfmA0A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7F6479" w:rsidP="007F6479">
      <w:pPr>
        <w:jc w:val="both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lastRenderedPageBreak/>
        <w:t>台債10年</w:t>
      </w:r>
      <w:proofErr w:type="gramEnd"/>
      <w:r>
        <w:rPr>
          <w:rFonts w:ascii="標楷體" w:eastAsia="標楷體" w:hAnsi="標楷體" w:hint="eastAsia"/>
          <w:b/>
          <w:szCs w:val="24"/>
        </w:rPr>
        <w:t>期利率走勢圖</w:t>
      </w:r>
    </w:p>
    <w:p w:rsidR="009E2A2B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4" name="圖片 4" descr="C:\Users\bloomberg\AppData\Local\Temp\Bloomberg\Temp\bfm8A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oomberg\AppData\Local\Temp\Bloomberg\Temp\bfm8A0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A2B" w:rsidRDefault="009E2A2B" w:rsidP="009C3CDE">
      <w:pPr>
        <w:jc w:val="both"/>
        <w:rPr>
          <w:rFonts w:ascii="標楷體" w:eastAsia="標楷體" w:hAnsi="標楷體"/>
          <w:b/>
          <w:szCs w:val="24"/>
        </w:rPr>
      </w:pPr>
    </w:p>
    <w:p w:rsidR="009E2A2B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各國</w:t>
      </w:r>
      <w:proofErr w:type="gramStart"/>
      <w:r>
        <w:rPr>
          <w:rFonts w:ascii="標楷體" w:eastAsia="標楷體" w:hAnsi="標楷體" w:hint="eastAsia"/>
          <w:b/>
          <w:szCs w:val="24"/>
        </w:rPr>
        <w:t>殖</w:t>
      </w:r>
      <w:proofErr w:type="gramEnd"/>
      <w:r>
        <w:rPr>
          <w:rFonts w:ascii="標楷體" w:eastAsia="標楷體" w:hAnsi="標楷體" w:hint="eastAsia"/>
          <w:b/>
          <w:szCs w:val="24"/>
        </w:rPr>
        <w:t>利率曲線</w:t>
      </w:r>
    </w:p>
    <w:p w:rsidR="009E2A2B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5" name="圖片 5" descr="C:\Users\bloomberg\AppData\Local\Temp\Bloomberg\Temp\bfm72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oomberg\AppData\Local\Temp\Bloomberg\Temp\bfm725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經濟數據圖</w:t>
      </w:r>
    </w:p>
    <w:p w:rsidR="007F6479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 w:rsidRPr="00230E5C">
        <w:rPr>
          <w:rFonts w:ascii="標楷體" w:eastAsia="標楷體" w:hAnsi="標楷體" w:hint="eastAsia"/>
          <w:b/>
          <w:szCs w:val="24"/>
        </w:rPr>
        <w:t xml:space="preserve">美國供應管理協會全國製造業採購經理人指數 </w:t>
      </w:r>
      <w:proofErr w:type="gramStart"/>
      <w:r w:rsidRPr="00230E5C">
        <w:rPr>
          <w:rFonts w:ascii="標楷體" w:eastAsia="標楷體" w:hAnsi="標楷體" w:hint="eastAsia"/>
          <w:b/>
          <w:szCs w:val="24"/>
        </w:rPr>
        <w:t>經季調</w:t>
      </w:r>
      <w:proofErr w:type="gramEnd"/>
    </w:p>
    <w:p w:rsidR="00F70F29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7" name="圖片 7" descr="C:\Users\bloomberg\AppData\Local\Temp\Bloomberg\Temp\bfm30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loomberg\AppData\Local\Temp\Bloomberg\Temp\bfm30EF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中</w:t>
      </w:r>
      <w:r w:rsidR="007F6479">
        <w:rPr>
          <w:rFonts w:ascii="標楷體" w:eastAsia="標楷體" w:hAnsi="標楷體" w:hint="eastAsia"/>
          <w:b/>
          <w:szCs w:val="24"/>
        </w:rPr>
        <w:t>國</w:t>
      </w:r>
      <w:r>
        <w:rPr>
          <w:rFonts w:ascii="標楷體" w:eastAsia="標楷體" w:hAnsi="標楷體" w:hint="eastAsia"/>
          <w:b/>
          <w:szCs w:val="24"/>
        </w:rPr>
        <w:t>製造業</w:t>
      </w:r>
      <w:r w:rsidR="007F6479">
        <w:rPr>
          <w:rFonts w:ascii="標楷體" w:eastAsia="標楷體" w:hAnsi="標楷體" w:hint="eastAsia"/>
          <w:b/>
          <w:szCs w:val="24"/>
        </w:rPr>
        <w:t>採購經理人指數</w:t>
      </w:r>
    </w:p>
    <w:p w:rsidR="00F70F29" w:rsidRDefault="00230E5C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6" name="圖片 6" descr="C:\Users\bloomberg\AppData\Local\Temp\Bloomberg\Temp\bfmC4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loomberg\AppData\Local\Temp\Bloomberg\Temp\bfmC4E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79" w:rsidRDefault="00D441E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美國</w:t>
      </w:r>
      <w:r w:rsidRPr="00D441E0">
        <w:rPr>
          <w:rFonts w:ascii="標楷體" w:eastAsia="標楷體" w:hAnsi="標楷體" w:hint="eastAsia"/>
          <w:b/>
          <w:szCs w:val="24"/>
        </w:rPr>
        <w:t>供應管理協會-非製造業</w:t>
      </w:r>
    </w:p>
    <w:p w:rsidR="009E2A2B" w:rsidRDefault="00D441E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8" name="圖片 8" descr="C:\Users\bloomberg\AppData\Local\Temp\Bloomberg\Temp\bfmF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loomberg\AppData\Local\Temp\Bloomberg\Temp\bfmF13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F70F29" w:rsidP="009C3CDE">
      <w:pPr>
        <w:jc w:val="both"/>
        <w:rPr>
          <w:rFonts w:ascii="標楷體" w:eastAsia="標楷體" w:hAnsi="標楷體"/>
          <w:b/>
          <w:szCs w:val="24"/>
        </w:rPr>
      </w:pPr>
    </w:p>
    <w:p w:rsidR="00F70F29" w:rsidRDefault="00D441E0" w:rsidP="009C3CDE">
      <w:pPr>
        <w:jc w:val="both"/>
        <w:rPr>
          <w:rFonts w:ascii="標楷體" w:eastAsia="標楷體" w:hAnsi="標楷體"/>
          <w:b/>
          <w:szCs w:val="24"/>
        </w:rPr>
      </w:pPr>
      <w:r w:rsidRPr="00D441E0">
        <w:rPr>
          <w:rFonts w:ascii="標楷體" w:eastAsia="標楷體" w:hAnsi="標楷體" w:hint="eastAsia"/>
          <w:b/>
          <w:szCs w:val="24"/>
        </w:rPr>
        <w:t>台灣貿易出口(年比)</w:t>
      </w:r>
    </w:p>
    <w:p w:rsidR="00F70F29" w:rsidRDefault="00D441E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inline distT="0" distB="0" distL="0" distR="0">
            <wp:extent cx="5607050" cy="4014831"/>
            <wp:effectExtent l="0" t="0" r="0" b="5080"/>
            <wp:docPr id="9" name="圖片 9" descr="C:\Users\bloomberg\AppData\Local\Temp\Bloomberg\Temp\bfm4D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loomberg\AppData\Local\Temp\Bloomberg\Temp\bfm4D5A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401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29" w:rsidRDefault="007F6479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經濟數據預估</w:t>
      </w:r>
    </w:p>
    <w:p w:rsidR="00F70F29" w:rsidRDefault="00D441E0" w:rsidP="009C3CDE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object w:dxaOrig="8445" w:dyaOrig="10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533.25pt" o:ole="">
            <v:imagedata r:id="rId17" o:title=""/>
          </v:shape>
          <o:OLEObject Type="Embed" ProgID="Excel.Sheet.12" ShapeID="_x0000_i1025" DrawAspect="Content" ObjectID="_1443268249" r:id="rId18"/>
        </w:object>
      </w:r>
    </w:p>
    <w:p w:rsidR="00AB76A4" w:rsidRDefault="00DE1419" w:rsidP="009C3CDE">
      <w:pPr>
        <w:jc w:val="both"/>
        <w:rPr>
          <w:rFonts w:ascii="標楷體" w:eastAsia="標楷體" w:hAnsi="標楷體"/>
          <w:b/>
          <w:szCs w:val="24"/>
        </w:rPr>
      </w:pPr>
      <w:r w:rsidRPr="00E002B1">
        <w:rPr>
          <w:rFonts w:ascii="標楷體" w:eastAsia="標楷體" w:hAnsi="標楷體" w:hint="eastAsia"/>
          <w:b/>
          <w:szCs w:val="24"/>
        </w:rPr>
        <w:t>市場展望</w:t>
      </w:r>
    </w:p>
    <w:p w:rsidR="0055320E" w:rsidRPr="00B755F2" w:rsidRDefault="00B5382D" w:rsidP="00B755F2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回顧經濟，</w:t>
      </w:r>
      <w:r w:rsidRPr="00B5382D">
        <w:rPr>
          <w:rFonts w:ascii="標楷體" w:eastAsia="標楷體" w:hAnsi="標楷體" w:hint="eastAsia"/>
        </w:rPr>
        <w:t>美國聯</w:t>
      </w:r>
      <w:proofErr w:type="gramStart"/>
      <w:r w:rsidRPr="00B5382D">
        <w:rPr>
          <w:rFonts w:ascii="標楷體" w:eastAsia="標楷體" w:hAnsi="標楷體" w:hint="eastAsia"/>
        </w:rPr>
        <w:t>準</w:t>
      </w:r>
      <w:proofErr w:type="gramEnd"/>
      <w:r w:rsidRPr="00B5382D">
        <w:rPr>
          <w:rFonts w:ascii="標楷體" w:eastAsia="標楷體" w:hAnsi="標楷體" w:hint="eastAsia"/>
        </w:rPr>
        <w:t>會</w:t>
      </w:r>
      <w:r>
        <w:rPr>
          <w:rFonts w:ascii="標楷體" w:eastAsia="標楷體" w:hAnsi="標楷體" w:hint="eastAsia"/>
        </w:rPr>
        <w:t>(</w:t>
      </w:r>
      <w:r w:rsidRPr="00B5382D">
        <w:rPr>
          <w:rFonts w:ascii="標楷體" w:eastAsia="標楷體" w:hAnsi="標楷體" w:hint="eastAsia"/>
        </w:rPr>
        <w:t>Fed</w:t>
      </w:r>
      <w:r>
        <w:rPr>
          <w:rFonts w:ascii="標楷體" w:eastAsia="標楷體" w:hAnsi="標楷體" w:hint="eastAsia"/>
        </w:rPr>
        <w:t>)9</w:t>
      </w:r>
      <w:r w:rsidRPr="00B5382D">
        <w:rPr>
          <w:rFonts w:ascii="標楷體" w:eastAsia="標楷體" w:hAnsi="標楷體" w:hint="eastAsia"/>
        </w:rPr>
        <w:t>月決議</w:t>
      </w:r>
      <w:proofErr w:type="gramStart"/>
      <w:r w:rsidRPr="00B5382D">
        <w:rPr>
          <w:rFonts w:ascii="標楷體" w:eastAsia="標楷體" w:hAnsi="標楷體" w:hint="eastAsia"/>
        </w:rPr>
        <w:t>維持購債規模</w:t>
      </w:r>
      <w:proofErr w:type="gramEnd"/>
      <w:r w:rsidRPr="00B5382D">
        <w:rPr>
          <w:rFonts w:ascii="標楷體" w:eastAsia="標楷體" w:hAnsi="標楷體" w:hint="eastAsia"/>
        </w:rPr>
        <w:t>不變、國會預算與舉上限協商陷入僵局，</w:t>
      </w:r>
      <w:proofErr w:type="gramStart"/>
      <w:r w:rsidRPr="00B5382D">
        <w:rPr>
          <w:rFonts w:ascii="標楷體" w:eastAsia="標楷體" w:hAnsi="標楷體" w:hint="eastAsia"/>
        </w:rPr>
        <w:t>凸</w:t>
      </w:r>
      <w:proofErr w:type="gramEnd"/>
      <w:r w:rsidRPr="00B5382D">
        <w:rPr>
          <w:rFonts w:ascii="標楷體" w:eastAsia="標楷體" w:hAnsi="標楷體" w:hint="eastAsia"/>
        </w:rPr>
        <w:t>顯美</w:t>
      </w:r>
      <w:r w:rsidR="0097496F">
        <w:rPr>
          <w:rFonts w:ascii="標楷體" w:eastAsia="標楷體" w:hAnsi="標楷體" w:hint="eastAsia"/>
        </w:rPr>
        <w:t>國</w:t>
      </w:r>
      <w:r w:rsidRPr="00B5382D">
        <w:rPr>
          <w:rFonts w:ascii="標楷體" w:eastAsia="標楷體" w:hAnsi="標楷體" w:hint="eastAsia"/>
        </w:rPr>
        <w:t>經濟復甦態勢尚未穩固</w:t>
      </w:r>
      <w:r w:rsidR="00B755F2" w:rsidRPr="00B755F2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最新公布的IMF</w:t>
      </w:r>
      <w:r w:rsidR="005C7E77">
        <w:rPr>
          <w:rFonts w:ascii="標楷體" w:eastAsia="標楷體" w:hAnsi="標楷體" w:hint="eastAsia"/>
        </w:rPr>
        <w:t>報告，</w:t>
      </w:r>
      <w:r w:rsidRPr="00B5382D">
        <w:rPr>
          <w:rFonts w:ascii="標楷體" w:eastAsia="標楷體" w:hAnsi="標楷體" w:hint="eastAsia"/>
        </w:rPr>
        <w:t>預期今(2013)年全球增長自前次預期的3.1%下調至2.9%；明年增長預期自3.8%下調至3.6%。</w:t>
      </w:r>
      <w:r w:rsidR="005C7E77">
        <w:rPr>
          <w:rFonts w:ascii="標楷體" w:eastAsia="標楷體" w:hAnsi="標楷體" w:hint="eastAsia"/>
        </w:rPr>
        <w:t>台灣</w:t>
      </w:r>
      <w:r w:rsidR="005C7E77" w:rsidRPr="005C7E77">
        <w:rPr>
          <w:rFonts w:ascii="標楷體" w:eastAsia="標楷體" w:hAnsi="標楷體" w:hint="eastAsia"/>
        </w:rPr>
        <w:t>9月海關出口252.2億美元，較上年同月大減7%</w:t>
      </w:r>
      <w:r w:rsidR="00587937">
        <w:rPr>
          <w:rFonts w:ascii="標楷體" w:eastAsia="標楷體" w:hAnsi="標楷體" w:hint="eastAsia"/>
        </w:rPr>
        <w:t>，</w:t>
      </w:r>
      <w:r w:rsidR="005C7E77">
        <w:rPr>
          <w:rFonts w:ascii="標楷體" w:eastAsia="標楷體" w:hAnsi="標楷體" w:hint="eastAsia"/>
        </w:rPr>
        <w:t>顯示台灣第三季成長動能趨緩，第四季台灣央行升息的機率極低，且美國Fed在債限問題紛擾下，QE縮減的時程將往後推遲，</w:t>
      </w:r>
      <w:r w:rsidR="00B755F2" w:rsidRPr="00B755F2">
        <w:rPr>
          <w:rFonts w:ascii="標楷體" w:eastAsia="標楷體" w:hAnsi="標楷體" w:hint="eastAsia"/>
        </w:rPr>
        <w:t>基於目前經濟情況，</w:t>
      </w:r>
      <w:proofErr w:type="gramStart"/>
      <w:r w:rsidR="00B755F2" w:rsidRPr="00B755F2">
        <w:rPr>
          <w:rFonts w:ascii="標楷體" w:eastAsia="標楷體" w:hAnsi="標楷體" w:hint="eastAsia"/>
        </w:rPr>
        <w:t>預估</w:t>
      </w:r>
      <w:r w:rsidR="002B7C8A">
        <w:rPr>
          <w:rFonts w:ascii="標楷體" w:eastAsia="標楷體" w:hAnsi="標楷體" w:hint="eastAsia"/>
        </w:rPr>
        <w:t>台債十年</w:t>
      </w:r>
      <w:proofErr w:type="gramEnd"/>
      <w:r w:rsidR="002B7C8A">
        <w:rPr>
          <w:rFonts w:ascii="標楷體" w:eastAsia="標楷體" w:hAnsi="標楷體" w:hint="eastAsia"/>
        </w:rPr>
        <w:t>期</w:t>
      </w:r>
      <w:r w:rsidR="00B755F2" w:rsidRPr="00B755F2">
        <w:rPr>
          <w:rFonts w:ascii="標楷體" w:eastAsia="標楷體" w:hAnsi="標楷體" w:hint="eastAsia"/>
        </w:rPr>
        <w:t>利率</w:t>
      </w:r>
      <w:r w:rsidR="002B7C8A">
        <w:rPr>
          <w:rFonts w:ascii="標楷體" w:eastAsia="標楷體" w:hAnsi="標楷體" w:hint="eastAsia"/>
        </w:rPr>
        <w:t>為</w:t>
      </w:r>
      <w:r w:rsidR="005C7E77">
        <w:rPr>
          <w:rFonts w:ascii="標楷體" w:eastAsia="標楷體" w:hAnsi="標楷體" w:hint="eastAsia"/>
        </w:rPr>
        <w:t>1.55</w:t>
      </w:r>
      <w:r w:rsidR="0097496F">
        <w:rPr>
          <w:rFonts w:ascii="標楷體" w:eastAsia="標楷體" w:hAnsi="標楷體" w:hint="eastAsia"/>
        </w:rPr>
        <w:t>%</w:t>
      </w:r>
      <w:r w:rsidR="002B7C8A">
        <w:rPr>
          <w:rFonts w:ascii="標楷體" w:eastAsia="標楷體" w:hAnsi="標楷體" w:hint="eastAsia"/>
        </w:rPr>
        <w:t>-1.80</w:t>
      </w:r>
      <w:r w:rsidR="0097496F">
        <w:rPr>
          <w:rFonts w:ascii="標楷體" w:eastAsia="標楷體" w:hAnsi="標楷體" w:hint="eastAsia"/>
        </w:rPr>
        <w:t>%</w:t>
      </w:r>
      <w:r w:rsidR="002B7C8A">
        <w:rPr>
          <w:rFonts w:ascii="標楷體" w:eastAsia="標楷體" w:hAnsi="標楷體" w:hint="eastAsia"/>
        </w:rPr>
        <w:t>區間震盪</w:t>
      </w:r>
      <w:r w:rsidR="00B755F2" w:rsidRPr="00B755F2">
        <w:rPr>
          <w:rFonts w:ascii="標楷體" w:eastAsia="標楷體" w:hAnsi="標楷體" w:hint="eastAsia"/>
        </w:rPr>
        <w:t>。</w:t>
      </w:r>
    </w:p>
    <w:p w:rsidR="0020772B" w:rsidRPr="00B15C83" w:rsidRDefault="0020772B" w:rsidP="00E604AE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20772B" w:rsidRPr="00B15C83" w:rsidSect="005332BF">
      <w:pgSz w:w="11906" w:h="16838"/>
      <w:pgMar w:top="1440" w:right="1800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C5" w:rsidRDefault="00C068C5" w:rsidP="009A5421">
      <w:r>
        <w:separator/>
      </w:r>
    </w:p>
  </w:endnote>
  <w:endnote w:type="continuationSeparator" w:id="0">
    <w:p w:rsidR="00C068C5" w:rsidRDefault="00C068C5" w:rsidP="009A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C5" w:rsidRDefault="00C068C5" w:rsidP="009A5421">
      <w:r>
        <w:separator/>
      </w:r>
    </w:p>
  </w:footnote>
  <w:footnote w:type="continuationSeparator" w:id="0">
    <w:p w:rsidR="00C068C5" w:rsidRDefault="00C068C5" w:rsidP="009A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C"/>
    <w:rsid w:val="000030C5"/>
    <w:rsid w:val="0000634F"/>
    <w:rsid w:val="00007718"/>
    <w:rsid w:val="00007B88"/>
    <w:rsid w:val="00027472"/>
    <w:rsid w:val="00037A2E"/>
    <w:rsid w:val="000713A2"/>
    <w:rsid w:val="00082464"/>
    <w:rsid w:val="000849C6"/>
    <w:rsid w:val="000944CC"/>
    <w:rsid w:val="00097A42"/>
    <w:rsid w:val="000A04D1"/>
    <w:rsid w:val="000A477A"/>
    <w:rsid w:val="000C06F0"/>
    <w:rsid w:val="000C4F28"/>
    <w:rsid w:val="000C6C6F"/>
    <w:rsid w:val="000C77F5"/>
    <w:rsid w:val="000D252F"/>
    <w:rsid w:val="000D2D90"/>
    <w:rsid w:val="000D6232"/>
    <w:rsid w:val="000E0D07"/>
    <w:rsid w:val="000E0EB0"/>
    <w:rsid w:val="000E533D"/>
    <w:rsid w:val="000F4E73"/>
    <w:rsid w:val="001009D8"/>
    <w:rsid w:val="001038B4"/>
    <w:rsid w:val="00115CE8"/>
    <w:rsid w:val="0012142F"/>
    <w:rsid w:val="00122680"/>
    <w:rsid w:val="0013244C"/>
    <w:rsid w:val="001355C8"/>
    <w:rsid w:val="0013641B"/>
    <w:rsid w:val="00137FEB"/>
    <w:rsid w:val="00146282"/>
    <w:rsid w:val="00146409"/>
    <w:rsid w:val="00150C21"/>
    <w:rsid w:val="00163F16"/>
    <w:rsid w:val="00165B6D"/>
    <w:rsid w:val="00176304"/>
    <w:rsid w:val="001779B9"/>
    <w:rsid w:val="00177C5F"/>
    <w:rsid w:val="00187FBF"/>
    <w:rsid w:val="00194DC7"/>
    <w:rsid w:val="001A1CD7"/>
    <w:rsid w:val="001B55CD"/>
    <w:rsid w:val="001E735C"/>
    <w:rsid w:val="0020772B"/>
    <w:rsid w:val="00212656"/>
    <w:rsid w:val="00230E5C"/>
    <w:rsid w:val="0023682B"/>
    <w:rsid w:val="00240929"/>
    <w:rsid w:val="00242E9D"/>
    <w:rsid w:val="00243A76"/>
    <w:rsid w:val="00255449"/>
    <w:rsid w:val="00260578"/>
    <w:rsid w:val="00262185"/>
    <w:rsid w:val="00271532"/>
    <w:rsid w:val="0027594E"/>
    <w:rsid w:val="00275CD0"/>
    <w:rsid w:val="00282BED"/>
    <w:rsid w:val="002850E3"/>
    <w:rsid w:val="00287A15"/>
    <w:rsid w:val="00295BB6"/>
    <w:rsid w:val="00297871"/>
    <w:rsid w:val="002A22B8"/>
    <w:rsid w:val="002A57FA"/>
    <w:rsid w:val="002B12D6"/>
    <w:rsid w:val="002B23B7"/>
    <w:rsid w:val="002B273F"/>
    <w:rsid w:val="002B7C8A"/>
    <w:rsid w:val="002C3E08"/>
    <w:rsid w:val="002D19F9"/>
    <w:rsid w:val="002D299F"/>
    <w:rsid w:val="002E4B38"/>
    <w:rsid w:val="002F0DBD"/>
    <w:rsid w:val="002F38FC"/>
    <w:rsid w:val="00314AB7"/>
    <w:rsid w:val="00314E7C"/>
    <w:rsid w:val="00322228"/>
    <w:rsid w:val="00325971"/>
    <w:rsid w:val="00332A81"/>
    <w:rsid w:val="003360E6"/>
    <w:rsid w:val="00350F81"/>
    <w:rsid w:val="00361CA4"/>
    <w:rsid w:val="00363BD1"/>
    <w:rsid w:val="00364CAB"/>
    <w:rsid w:val="00367A05"/>
    <w:rsid w:val="00370A31"/>
    <w:rsid w:val="00370A53"/>
    <w:rsid w:val="003758D3"/>
    <w:rsid w:val="0037753F"/>
    <w:rsid w:val="00380BE4"/>
    <w:rsid w:val="0038232E"/>
    <w:rsid w:val="00384DF4"/>
    <w:rsid w:val="0038668F"/>
    <w:rsid w:val="00386E0D"/>
    <w:rsid w:val="00392B58"/>
    <w:rsid w:val="00392F03"/>
    <w:rsid w:val="00396152"/>
    <w:rsid w:val="003A04FC"/>
    <w:rsid w:val="003A5798"/>
    <w:rsid w:val="003A6C24"/>
    <w:rsid w:val="003A762F"/>
    <w:rsid w:val="003C7A71"/>
    <w:rsid w:val="003D1701"/>
    <w:rsid w:val="003D2112"/>
    <w:rsid w:val="003D6497"/>
    <w:rsid w:val="00400CCD"/>
    <w:rsid w:val="0040134F"/>
    <w:rsid w:val="00407884"/>
    <w:rsid w:val="00410B08"/>
    <w:rsid w:val="004127DC"/>
    <w:rsid w:val="00422055"/>
    <w:rsid w:val="00433B68"/>
    <w:rsid w:val="004357FC"/>
    <w:rsid w:val="00437D47"/>
    <w:rsid w:val="00441499"/>
    <w:rsid w:val="00441592"/>
    <w:rsid w:val="004446B1"/>
    <w:rsid w:val="00450CCA"/>
    <w:rsid w:val="00451645"/>
    <w:rsid w:val="004604A0"/>
    <w:rsid w:val="00484E1E"/>
    <w:rsid w:val="004B3AD1"/>
    <w:rsid w:val="004C43A9"/>
    <w:rsid w:val="004C60F5"/>
    <w:rsid w:val="004D4A2A"/>
    <w:rsid w:val="004D5956"/>
    <w:rsid w:val="004E6255"/>
    <w:rsid w:val="00500B96"/>
    <w:rsid w:val="00503396"/>
    <w:rsid w:val="005204FD"/>
    <w:rsid w:val="0052685B"/>
    <w:rsid w:val="0053090A"/>
    <w:rsid w:val="00530F1D"/>
    <w:rsid w:val="005332BF"/>
    <w:rsid w:val="00535F1E"/>
    <w:rsid w:val="00540419"/>
    <w:rsid w:val="00542964"/>
    <w:rsid w:val="005437B0"/>
    <w:rsid w:val="0055320E"/>
    <w:rsid w:val="00554370"/>
    <w:rsid w:val="0055656A"/>
    <w:rsid w:val="005659B1"/>
    <w:rsid w:val="00567C7E"/>
    <w:rsid w:val="00573F2D"/>
    <w:rsid w:val="005832CB"/>
    <w:rsid w:val="00587937"/>
    <w:rsid w:val="00590715"/>
    <w:rsid w:val="005962B3"/>
    <w:rsid w:val="005A049A"/>
    <w:rsid w:val="005A2CE3"/>
    <w:rsid w:val="005A3DEB"/>
    <w:rsid w:val="005B5196"/>
    <w:rsid w:val="005C382F"/>
    <w:rsid w:val="005C54CC"/>
    <w:rsid w:val="005C6664"/>
    <w:rsid w:val="005C67A8"/>
    <w:rsid w:val="005C7E77"/>
    <w:rsid w:val="005D4490"/>
    <w:rsid w:val="005D5B86"/>
    <w:rsid w:val="005E4492"/>
    <w:rsid w:val="005E733E"/>
    <w:rsid w:val="00606DD6"/>
    <w:rsid w:val="006177C6"/>
    <w:rsid w:val="00632660"/>
    <w:rsid w:val="00636955"/>
    <w:rsid w:val="0063773C"/>
    <w:rsid w:val="00655376"/>
    <w:rsid w:val="006566A5"/>
    <w:rsid w:val="00656FC6"/>
    <w:rsid w:val="0067471C"/>
    <w:rsid w:val="006765D3"/>
    <w:rsid w:val="006911E0"/>
    <w:rsid w:val="00692DAE"/>
    <w:rsid w:val="00694B6D"/>
    <w:rsid w:val="00695F15"/>
    <w:rsid w:val="0069694B"/>
    <w:rsid w:val="006A1B2C"/>
    <w:rsid w:val="006A3BFC"/>
    <w:rsid w:val="006A480E"/>
    <w:rsid w:val="006A6663"/>
    <w:rsid w:val="006A6D72"/>
    <w:rsid w:val="006B153B"/>
    <w:rsid w:val="006B640A"/>
    <w:rsid w:val="006C13BA"/>
    <w:rsid w:val="006D5B9C"/>
    <w:rsid w:val="006E065F"/>
    <w:rsid w:val="006F124E"/>
    <w:rsid w:val="006F2B02"/>
    <w:rsid w:val="007230E1"/>
    <w:rsid w:val="007538BE"/>
    <w:rsid w:val="0076320B"/>
    <w:rsid w:val="007666FA"/>
    <w:rsid w:val="00772968"/>
    <w:rsid w:val="00786E45"/>
    <w:rsid w:val="007902B0"/>
    <w:rsid w:val="0079150C"/>
    <w:rsid w:val="007A4304"/>
    <w:rsid w:val="007B2BE4"/>
    <w:rsid w:val="007C1625"/>
    <w:rsid w:val="007C20EB"/>
    <w:rsid w:val="007D548E"/>
    <w:rsid w:val="007F15C0"/>
    <w:rsid w:val="007F1877"/>
    <w:rsid w:val="007F6479"/>
    <w:rsid w:val="00800A7C"/>
    <w:rsid w:val="00815786"/>
    <w:rsid w:val="0082512A"/>
    <w:rsid w:val="008372C4"/>
    <w:rsid w:val="008410F5"/>
    <w:rsid w:val="00846AE5"/>
    <w:rsid w:val="00850F26"/>
    <w:rsid w:val="00861091"/>
    <w:rsid w:val="00865AA6"/>
    <w:rsid w:val="008671F6"/>
    <w:rsid w:val="00870530"/>
    <w:rsid w:val="008859DE"/>
    <w:rsid w:val="00890A5E"/>
    <w:rsid w:val="00890F99"/>
    <w:rsid w:val="008A06FC"/>
    <w:rsid w:val="008A128C"/>
    <w:rsid w:val="008A6B4D"/>
    <w:rsid w:val="008A718C"/>
    <w:rsid w:val="008B63FB"/>
    <w:rsid w:val="008C0CC7"/>
    <w:rsid w:val="008C59CC"/>
    <w:rsid w:val="008D07B8"/>
    <w:rsid w:val="008D0EA7"/>
    <w:rsid w:val="008D5537"/>
    <w:rsid w:val="008D566F"/>
    <w:rsid w:val="008D5711"/>
    <w:rsid w:val="008E211E"/>
    <w:rsid w:val="008E23AE"/>
    <w:rsid w:val="008E2C65"/>
    <w:rsid w:val="008E3E99"/>
    <w:rsid w:val="008F7A4B"/>
    <w:rsid w:val="00903B2B"/>
    <w:rsid w:val="00904801"/>
    <w:rsid w:val="0090679A"/>
    <w:rsid w:val="00907B8E"/>
    <w:rsid w:val="00910327"/>
    <w:rsid w:val="0091640F"/>
    <w:rsid w:val="0092495B"/>
    <w:rsid w:val="00924D56"/>
    <w:rsid w:val="0093519D"/>
    <w:rsid w:val="009457F7"/>
    <w:rsid w:val="00971E49"/>
    <w:rsid w:val="0097496F"/>
    <w:rsid w:val="0097626E"/>
    <w:rsid w:val="00980AE8"/>
    <w:rsid w:val="00981086"/>
    <w:rsid w:val="0099533F"/>
    <w:rsid w:val="00995EE4"/>
    <w:rsid w:val="009972DC"/>
    <w:rsid w:val="009A2EE2"/>
    <w:rsid w:val="009A5421"/>
    <w:rsid w:val="009A59E1"/>
    <w:rsid w:val="009A77A9"/>
    <w:rsid w:val="009B1147"/>
    <w:rsid w:val="009B43F1"/>
    <w:rsid w:val="009C3CDE"/>
    <w:rsid w:val="009C6F04"/>
    <w:rsid w:val="009E0EC5"/>
    <w:rsid w:val="009E2A2B"/>
    <w:rsid w:val="009F3318"/>
    <w:rsid w:val="009F5659"/>
    <w:rsid w:val="009F5DBA"/>
    <w:rsid w:val="00A00CF2"/>
    <w:rsid w:val="00A1548F"/>
    <w:rsid w:val="00A24591"/>
    <w:rsid w:val="00A35061"/>
    <w:rsid w:val="00A41755"/>
    <w:rsid w:val="00A41ACD"/>
    <w:rsid w:val="00A46A8B"/>
    <w:rsid w:val="00A619E0"/>
    <w:rsid w:val="00A63945"/>
    <w:rsid w:val="00A6456A"/>
    <w:rsid w:val="00A66782"/>
    <w:rsid w:val="00A679FC"/>
    <w:rsid w:val="00A72F55"/>
    <w:rsid w:val="00A86772"/>
    <w:rsid w:val="00A97B4D"/>
    <w:rsid w:val="00AA67E3"/>
    <w:rsid w:val="00AB1C5F"/>
    <w:rsid w:val="00AB393B"/>
    <w:rsid w:val="00AB605A"/>
    <w:rsid w:val="00AB71A1"/>
    <w:rsid w:val="00AB76A4"/>
    <w:rsid w:val="00AC7380"/>
    <w:rsid w:val="00AC7FCF"/>
    <w:rsid w:val="00AE46BD"/>
    <w:rsid w:val="00AE5328"/>
    <w:rsid w:val="00AF06EB"/>
    <w:rsid w:val="00B10245"/>
    <w:rsid w:val="00B15C83"/>
    <w:rsid w:val="00B20966"/>
    <w:rsid w:val="00B2497C"/>
    <w:rsid w:val="00B25D68"/>
    <w:rsid w:val="00B26E54"/>
    <w:rsid w:val="00B310E7"/>
    <w:rsid w:val="00B4495B"/>
    <w:rsid w:val="00B465BF"/>
    <w:rsid w:val="00B5191D"/>
    <w:rsid w:val="00B5382D"/>
    <w:rsid w:val="00B73A0E"/>
    <w:rsid w:val="00B755F2"/>
    <w:rsid w:val="00B81A48"/>
    <w:rsid w:val="00B83124"/>
    <w:rsid w:val="00B84CDF"/>
    <w:rsid w:val="00B912FE"/>
    <w:rsid w:val="00BA1540"/>
    <w:rsid w:val="00BA1931"/>
    <w:rsid w:val="00BA2827"/>
    <w:rsid w:val="00BA31AA"/>
    <w:rsid w:val="00BC2096"/>
    <w:rsid w:val="00BC3F0E"/>
    <w:rsid w:val="00BC6AAE"/>
    <w:rsid w:val="00BC723F"/>
    <w:rsid w:val="00BD18D8"/>
    <w:rsid w:val="00BD4D8C"/>
    <w:rsid w:val="00BD7A16"/>
    <w:rsid w:val="00BE2D66"/>
    <w:rsid w:val="00BE7532"/>
    <w:rsid w:val="00BF4BF9"/>
    <w:rsid w:val="00C04F5A"/>
    <w:rsid w:val="00C068C5"/>
    <w:rsid w:val="00C149CF"/>
    <w:rsid w:val="00C16FFF"/>
    <w:rsid w:val="00C22307"/>
    <w:rsid w:val="00C26E5B"/>
    <w:rsid w:val="00C273D8"/>
    <w:rsid w:val="00C27AC3"/>
    <w:rsid w:val="00C335B0"/>
    <w:rsid w:val="00C34E0C"/>
    <w:rsid w:val="00C416D1"/>
    <w:rsid w:val="00C44121"/>
    <w:rsid w:val="00C55E53"/>
    <w:rsid w:val="00C643FD"/>
    <w:rsid w:val="00C65330"/>
    <w:rsid w:val="00C6733F"/>
    <w:rsid w:val="00C905D1"/>
    <w:rsid w:val="00CA34A4"/>
    <w:rsid w:val="00CB6738"/>
    <w:rsid w:val="00CC4470"/>
    <w:rsid w:val="00CC7B57"/>
    <w:rsid w:val="00CD19CB"/>
    <w:rsid w:val="00CD678D"/>
    <w:rsid w:val="00CD7100"/>
    <w:rsid w:val="00CE1BA1"/>
    <w:rsid w:val="00CF0128"/>
    <w:rsid w:val="00CF5833"/>
    <w:rsid w:val="00D013FC"/>
    <w:rsid w:val="00D21095"/>
    <w:rsid w:val="00D328C3"/>
    <w:rsid w:val="00D441E0"/>
    <w:rsid w:val="00D710F2"/>
    <w:rsid w:val="00D712C8"/>
    <w:rsid w:val="00D77F70"/>
    <w:rsid w:val="00D8551C"/>
    <w:rsid w:val="00D967DD"/>
    <w:rsid w:val="00D96846"/>
    <w:rsid w:val="00DA0F0D"/>
    <w:rsid w:val="00DA76B3"/>
    <w:rsid w:val="00DB1B11"/>
    <w:rsid w:val="00DB48B5"/>
    <w:rsid w:val="00DC4F84"/>
    <w:rsid w:val="00DD311B"/>
    <w:rsid w:val="00DE0833"/>
    <w:rsid w:val="00DE1419"/>
    <w:rsid w:val="00DF07B8"/>
    <w:rsid w:val="00DF6BB5"/>
    <w:rsid w:val="00E002B1"/>
    <w:rsid w:val="00E148CC"/>
    <w:rsid w:val="00E17BFE"/>
    <w:rsid w:val="00E44C9B"/>
    <w:rsid w:val="00E5723F"/>
    <w:rsid w:val="00E604AE"/>
    <w:rsid w:val="00E65F36"/>
    <w:rsid w:val="00E704EF"/>
    <w:rsid w:val="00E712D8"/>
    <w:rsid w:val="00E72F68"/>
    <w:rsid w:val="00E732E4"/>
    <w:rsid w:val="00E83099"/>
    <w:rsid w:val="00E91BAD"/>
    <w:rsid w:val="00E949D1"/>
    <w:rsid w:val="00EA3BE3"/>
    <w:rsid w:val="00EB196D"/>
    <w:rsid w:val="00EB3C15"/>
    <w:rsid w:val="00EB4DA6"/>
    <w:rsid w:val="00EC35E7"/>
    <w:rsid w:val="00ED639C"/>
    <w:rsid w:val="00EE28F0"/>
    <w:rsid w:val="00EF15CC"/>
    <w:rsid w:val="00EF2C1B"/>
    <w:rsid w:val="00EF501F"/>
    <w:rsid w:val="00F06D4D"/>
    <w:rsid w:val="00F14A36"/>
    <w:rsid w:val="00F16577"/>
    <w:rsid w:val="00F17D68"/>
    <w:rsid w:val="00F21861"/>
    <w:rsid w:val="00F31BE1"/>
    <w:rsid w:val="00F45925"/>
    <w:rsid w:val="00F47A10"/>
    <w:rsid w:val="00F534CA"/>
    <w:rsid w:val="00F62262"/>
    <w:rsid w:val="00F63D79"/>
    <w:rsid w:val="00F70F29"/>
    <w:rsid w:val="00F7206C"/>
    <w:rsid w:val="00F75C26"/>
    <w:rsid w:val="00F76392"/>
    <w:rsid w:val="00F8047D"/>
    <w:rsid w:val="00F823D4"/>
    <w:rsid w:val="00F84CEF"/>
    <w:rsid w:val="00F92C76"/>
    <w:rsid w:val="00F96223"/>
    <w:rsid w:val="00FA0FDC"/>
    <w:rsid w:val="00FA150F"/>
    <w:rsid w:val="00FB2C8A"/>
    <w:rsid w:val="00FC0C79"/>
    <w:rsid w:val="00FC777C"/>
    <w:rsid w:val="00FD31BB"/>
    <w:rsid w:val="00FE0717"/>
    <w:rsid w:val="00FF71E3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FC"/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3A04FC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9A5421"/>
    <w:rPr>
      <w:kern w:val="2"/>
    </w:rPr>
  </w:style>
  <w:style w:type="paragraph" w:styleId="a7">
    <w:name w:val="footer"/>
    <w:basedOn w:val="a"/>
    <w:link w:val="a8"/>
    <w:uiPriority w:val="99"/>
    <w:unhideWhenUsed/>
    <w:rsid w:val="009A542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9A5421"/>
    <w:rPr>
      <w:kern w:val="2"/>
    </w:rPr>
  </w:style>
  <w:style w:type="paragraph" w:styleId="Web">
    <w:name w:val="Normal (Web)"/>
    <w:basedOn w:val="a"/>
    <w:uiPriority w:val="99"/>
    <w:semiHidden/>
    <w:unhideWhenUsed/>
    <w:rsid w:val="00D9684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8D5537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package" Target="embeddings/Microsoft_Excel_Worksheet1.xls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174A-1CB7-48B4-B2B6-EF933026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109</Words>
  <Characters>622</Characters>
  <Application>Microsoft Office Word</Application>
  <DocSecurity>0</DocSecurity>
  <Lines>5</Lines>
  <Paragraphs>1</Paragraphs>
  <ScaleCrop>false</ScaleCrop>
  <Company>大中票券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債券部業務襄理 - 蔡秉寰</dc:creator>
  <cp:lastModifiedBy>債券部業務襄理 - 蔡秉寰</cp:lastModifiedBy>
  <cp:revision>13</cp:revision>
  <cp:lastPrinted>2013-10-14T03:19:00Z</cp:lastPrinted>
  <dcterms:created xsi:type="dcterms:W3CDTF">2013-10-02T02:57:00Z</dcterms:created>
  <dcterms:modified xsi:type="dcterms:W3CDTF">2013-10-14T07:04:00Z</dcterms:modified>
</cp:coreProperties>
</file>