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006AAD" w14:textId="25BB6F85" w:rsidR="00C346DA" w:rsidRPr="00B102EB" w:rsidRDefault="00C034E5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D2A4E" w:rsidRPr="005D2A4E">
        <w:rPr>
          <w:rFonts w:ascii="標楷體" w:eastAsia="標楷體" w:hAnsi="標楷體" w:hint="eastAsia"/>
          <w:sz w:val="27"/>
          <w:szCs w:val="27"/>
        </w:rPr>
        <w:t>1兆2,261.95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84971" w:rsidRPr="007B7647">
        <w:rPr>
          <w:rFonts w:ascii="標楷體" w:eastAsia="標楷體" w:hAnsi="標楷體" w:hint="eastAsia"/>
          <w:sz w:val="27"/>
          <w:szCs w:val="27"/>
        </w:rPr>
        <w:t>觀察上週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進入季底最後</w:t>
      </w:r>
      <w:r w:rsidR="00332878">
        <w:rPr>
          <w:rFonts w:ascii="標楷體" w:eastAsia="標楷體" w:hAnsi="標楷體" w:hint="eastAsia"/>
          <w:sz w:val="27"/>
          <w:szCs w:val="27"/>
        </w:rPr>
        <w:t>四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個交易日，</w:t>
      </w:r>
      <w:proofErr w:type="gramStart"/>
      <w:r w:rsidR="00AE561A" w:rsidRPr="00AE561A">
        <w:rPr>
          <w:rFonts w:ascii="標楷體" w:eastAsia="標楷體" w:hAnsi="標楷體" w:hint="eastAsia"/>
          <w:sz w:val="27"/>
          <w:szCs w:val="27"/>
        </w:rPr>
        <w:t>除季底</w:t>
      </w:r>
      <w:proofErr w:type="gramEnd"/>
      <w:r w:rsidR="00AE561A" w:rsidRPr="00AE561A">
        <w:rPr>
          <w:rFonts w:ascii="標楷體" w:eastAsia="標楷體" w:hAnsi="標楷體" w:hint="eastAsia"/>
          <w:sz w:val="27"/>
          <w:szCs w:val="27"/>
        </w:rPr>
        <w:t>例行性緊縮達到高峰，再加上財政部發行</w:t>
      </w:r>
      <w:proofErr w:type="gramStart"/>
      <w:r w:rsidR="00AE561A" w:rsidRPr="00AE561A">
        <w:rPr>
          <w:rFonts w:ascii="標楷體" w:eastAsia="標楷體" w:hAnsi="標楷體" w:hint="eastAsia"/>
          <w:sz w:val="27"/>
          <w:szCs w:val="27"/>
        </w:rPr>
        <w:t>2年期乙類</w:t>
      </w:r>
      <w:proofErr w:type="gramEnd"/>
      <w:r w:rsidR="00AE561A" w:rsidRPr="00AE561A">
        <w:rPr>
          <w:rFonts w:ascii="標楷體" w:eastAsia="標楷體" w:hAnsi="標楷體" w:hint="eastAsia"/>
          <w:sz w:val="27"/>
          <w:szCs w:val="27"/>
        </w:rPr>
        <w:t>公債200億元</w:t>
      </w:r>
      <w:r w:rsidR="00B63BA5">
        <w:rPr>
          <w:rFonts w:ascii="標楷體" w:eastAsia="標楷體" w:hAnsi="標楷體" w:hint="eastAsia"/>
          <w:sz w:val="27"/>
          <w:szCs w:val="27"/>
        </w:rPr>
        <w:t>以及眾多</w:t>
      </w:r>
      <w:r w:rsidR="00B63BA5" w:rsidRPr="00B63BA5">
        <w:rPr>
          <w:rFonts w:ascii="標楷體" w:eastAsia="標楷體" w:hAnsi="標楷體" w:hint="eastAsia"/>
          <w:sz w:val="27"/>
          <w:szCs w:val="27"/>
        </w:rPr>
        <w:t>公司債</w:t>
      </w:r>
      <w:r w:rsidR="00B63BA5">
        <w:rPr>
          <w:rFonts w:ascii="標楷體" w:eastAsia="標楷體" w:hAnsi="標楷體" w:hint="eastAsia"/>
          <w:sz w:val="27"/>
          <w:szCs w:val="27"/>
        </w:rPr>
        <w:t>、</w:t>
      </w:r>
      <w:r w:rsidR="00B63BA5" w:rsidRPr="00B63BA5">
        <w:rPr>
          <w:rFonts w:ascii="標楷體" w:eastAsia="標楷體" w:hAnsi="標楷體" w:hint="eastAsia"/>
          <w:sz w:val="27"/>
          <w:szCs w:val="27"/>
        </w:rPr>
        <w:t>國庫券等</w:t>
      </w:r>
      <w:r w:rsidR="00FE1723" w:rsidRPr="00FE1723">
        <w:rPr>
          <w:rFonts w:ascii="標楷體" w:eastAsia="標楷體" w:hAnsi="標楷體" w:hint="eastAsia"/>
          <w:sz w:val="27"/>
          <w:szCs w:val="27"/>
        </w:rPr>
        <w:t>發行</w:t>
      </w:r>
      <w:r w:rsidR="00B63BA5" w:rsidRPr="00B63BA5">
        <w:rPr>
          <w:rFonts w:ascii="標楷體" w:eastAsia="標楷體" w:hAnsi="標楷體" w:hint="eastAsia"/>
          <w:sz w:val="27"/>
          <w:szCs w:val="27"/>
        </w:rPr>
        <w:t>交割</w:t>
      </w:r>
      <w:r w:rsidR="00FE1723" w:rsidRPr="00FE1723">
        <w:rPr>
          <w:rFonts w:ascii="標楷體" w:eastAsia="標楷體" w:hAnsi="標楷體" w:hint="eastAsia"/>
          <w:sz w:val="27"/>
          <w:szCs w:val="27"/>
        </w:rPr>
        <w:t>等</w:t>
      </w:r>
      <w:r w:rsidR="00B63BA5" w:rsidRPr="00B63BA5">
        <w:rPr>
          <w:rFonts w:ascii="標楷體" w:eastAsia="標楷體" w:hAnsi="標楷體" w:hint="eastAsia"/>
          <w:sz w:val="27"/>
          <w:szCs w:val="27"/>
        </w:rPr>
        <w:t>變數，</w:t>
      </w:r>
      <w:r w:rsidR="00B63BA5">
        <w:rPr>
          <w:rFonts w:ascii="標楷體" w:eastAsia="標楷體" w:hAnsi="標楷體" w:hint="eastAsia"/>
          <w:sz w:val="27"/>
          <w:szCs w:val="27"/>
        </w:rPr>
        <w:t>促使</w:t>
      </w:r>
      <w:r w:rsidR="00AE561A" w:rsidRPr="00FE1723">
        <w:rPr>
          <w:rFonts w:ascii="標楷體" w:eastAsia="標楷體" w:hAnsi="標楷體" w:hint="eastAsia"/>
          <w:sz w:val="27"/>
          <w:szCs w:val="27"/>
        </w:rPr>
        <w:t>拆款及短票利率</w:t>
      </w:r>
      <w:r w:rsidR="00474758" w:rsidRPr="00FE1723">
        <w:rPr>
          <w:rFonts w:ascii="標楷體" w:eastAsia="標楷體" w:hAnsi="標楷體" w:hint="eastAsia"/>
          <w:sz w:val="27"/>
          <w:szCs w:val="27"/>
        </w:rPr>
        <w:t>呈現</w:t>
      </w:r>
      <w:r w:rsidR="008C2B02" w:rsidRPr="00FE1723">
        <w:rPr>
          <w:rFonts w:ascii="標楷體" w:eastAsia="標楷體" w:hAnsi="標楷體" w:hint="eastAsia"/>
          <w:sz w:val="27"/>
          <w:szCs w:val="27"/>
        </w:rPr>
        <w:t>同步</w:t>
      </w:r>
      <w:r w:rsidR="00AE561A" w:rsidRPr="00FE1723">
        <w:rPr>
          <w:rFonts w:ascii="標楷體" w:eastAsia="標楷體" w:hAnsi="標楷體" w:hint="eastAsia"/>
          <w:sz w:val="27"/>
          <w:szCs w:val="27"/>
        </w:rPr>
        <w:t>走升，</w:t>
      </w:r>
      <w:r w:rsidR="00474758" w:rsidRPr="00FE1723">
        <w:rPr>
          <w:rFonts w:ascii="標楷體" w:eastAsia="標楷體" w:hAnsi="標楷體" w:hint="eastAsia"/>
          <w:sz w:val="27"/>
          <w:szCs w:val="27"/>
        </w:rPr>
        <w:t>向區間高檔靠攏，</w:t>
      </w:r>
      <w:r w:rsidR="00B63BA5" w:rsidRPr="00FE1723">
        <w:rPr>
          <w:rFonts w:ascii="標楷體" w:eastAsia="標楷體" w:hAnsi="標楷體" w:hint="eastAsia"/>
          <w:sz w:val="27"/>
          <w:szCs w:val="27"/>
        </w:rPr>
        <w:t>季底前資金需求方調度壓力趨升，</w:t>
      </w:r>
      <w:bookmarkStart w:id="0" w:name="_Hlk99617187"/>
      <w:r w:rsidR="007D14BB" w:rsidRPr="007D14BB">
        <w:rPr>
          <w:rFonts w:ascii="標楷體" w:eastAsia="標楷體" w:hAnsi="標楷體" w:hint="eastAsia"/>
          <w:sz w:val="27"/>
          <w:szCs w:val="27"/>
        </w:rPr>
        <w:t>集保公布</w:t>
      </w:r>
      <w:r w:rsidR="005821A7" w:rsidRPr="005821A7">
        <w:rPr>
          <w:rFonts w:ascii="標楷體" w:eastAsia="標楷體" w:hAnsi="標楷體" w:hint="eastAsia"/>
          <w:sz w:val="27"/>
          <w:szCs w:val="27"/>
        </w:rPr>
        <w:t>30天期自保票賣斷利率</w:t>
      </w:r>
      <w:r w:rsidR="00B63BA5" w:rsidRPr="00087A15">
        <w:rPr>
          <w:rFonts w:ascii="標楷體" w:eastAsia="標楷體" w:hAnsi="標楷體" w:hint="eastAsia"/>
          <w:sz w:val="27"/>
          <w:szCs w:val="27"/>
        </w:rPr>
        <w:t>一度升至0.57</w:t>
      </w:r>
      <w:r w:rsidR="00087A15" w:rsidRPr="00087A15">
        <w:rPr>
          <w:rFonts w:ascii="標楷體" w:eastAsia="標楷體" w:hAnsi="標楷體" w:hint="eastAsia"/>
          <w:sz w:val="27"/>
          <w:szCs w:val="27"/>
        </w:rPr>
        <w:t>7</w:t>
      </w:r>
      <w:r w:rsidR="00B63BA5" w:rsidRPr="00087A15">
        <w:rPr>
          <w:rFonts w:ascii="標楷體" w:eastAsia="標楷體" w:hAnsi="標楷體" w:hint="eastAsia"/>
          <w:sz w:val="27"/>
          <w:szCs w:val="27"/>
        </w:rPr>
        <w:t>%，</w:t>
      </w:r>
      <w:r w:rsidR="00FE1723">
        <w:rPr>
          <w:rFonts w:ascii="標楷體" w:eastAsia="標楷體" w:hAnsi="標楷體" w:hint="eastAsia"/>
          <w:sz w:val="27"/>
          <w:szCs w:val="27"/>
        </w:rPr>
        <w:t>創</w:t>
      </w:r>
      <w:r w:rsidR="00FE1723" w:rsidRPr="00FE1723">
        <w:rPr>
          <w:rFonts w:ascii="標楷體" w:eastAsia="標楷體" w:hAnsi="標楷體" w:hint="eastAsia"/>
          <w:sz w:val="27"/>
          <w:szCs w:val="27"/>
        </w:rPr>
        <w:t>2019年10月16日以來高點。</w:t>
      </w:r>
      <w:bookmarkEnd w:id="0"/>
      <w:r w:rsidR="00332878" w:rsidRPr="00332878">
        <w:rPr>
          <w:rFonts w:ascii="標楷體" w:eastAsia="標楷體" w:hAnsi="標楷體" w:hint="eastAsia"/>
          <w:sz w:val="27"/>
          <w:szCs w:val="27"/>
        </w:rPr>
        <w:t>而</w:t>
      </w:r>
      <w:r w:rsidR="006557D9">
        <w:rPr>
          <w:rFonts w:ascii="標楷體" w:eastAsia="標楷體" w:hAnsi="標楷體" w:hint="eastAsia"/>
          <w:sz w:val="27"/>
          <w:szCs w:val="27"/>
        </w:rPr>
        <w:t>在</w:t>
      </w:r>
      <w:r w:rsidR="0005739C" w:rsidRPr="0005739C">
        <w:rPr>
          <w:rFonts w:ascii="標楷體" w:eastAsia="標楷體" w:hAnsi="標楷體" w:hint="eastAsia"/>
          <w:sz w:val="27"/>
          <w:szCs w:val="27"/>
        </w:rPr>
        <w:t>上</w:t>
      </w:r>
      <w:bookmarkStart w:id="1" w:name="_Hlk99702820"/>
      <w:r w:rsidR="00300EC1">
        <w:rPr>
          <w:rFonts w:ascii="標楷體" w:eastAsia="標楷體" w:hAnsi="標楷體" w:hint="eastAsia"/>
          <w:sz w:val="27"/>
          <w:szCs w:val="27"/>
        </w:rPr>
        <w:t>週五</w:t>
      </w:r>
      <w:r w:rsidR="00F639B5" w:rsidRPr="00F639B5">
        <w:rPr>
          <w:rFonts w:ascii="標楷體" w:eastAsia="標楷體" w:hAnsi="標楷體" w:hint="eastAsia"/>
          <w:sz w:val="27"/>
          <w:szCs w:val="27"/>
        </w:rPr>
        <w:t>脫離季底緊縮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進入</w:t>
      </w:r>
      <w:r w:rsidR="006557D9">
        <w:rPr>
          <w:rFonts w:ascii="標楷體" w:eastAsia="標楷體" w:hAnsi="標楷體" w:hint="eastAsia"/>
          <w:sz w:val="27"/>
          <w:szCs w:val="27"/>
        </w:rPr>
        <w:t>4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月</w:t>
      </w:r>
      <w:r w:rsidR="00A24D01">
        <w:rPr>
          <w:rFonts w:ascii="標楷體" w:eastAsia="標楷體" w:hAnsi="標楷體" w:hint="eastAsia"/>
          <w:sz w:val="27"/>
          <w:szCs w:val="27"/>
        </w:rPr>
        <w:t>初，</w:t>
      </w:r>
      <w:r w:rsidR="00ED4D92">
        <w:rPr>
          <w:rFonts w:ascii="標楷體" w:eastAsia="標楷體" w:hAnsi="標楷體" w:hint="eastAsia"/>
          <w:sz w:val="27"/>
          <w:szCs w:val="27"/>
        </w:rPr>
        <w:t>適逢旬底，</w:t>
      </w:r>
      <w:r w:rsidR="004B04EC" w:rsidRPr="004B04EC">
        <w:rPr>
          <w:rFonts w:ascii="標楷體" w:eastAsia="標楷體" w:hAnsi="標楷體" w:hint="eastAsia"/>
          <w:sz w:val="27"/>
          <w:szCs w:val="27"/>
        </w:rPr>
        <w:t>觀察銀行間累積超額準備已</w:t>
      </w:r>
      <w:r w:rsidR="004B04EC" w:rsidRPr="00221407">
        <w:rPr>
          <w:rFonts w:ascii="標楷體" w:eastAsia="標楷體" w:hAnsi="標楷體" w:hint="eastAsia"/>
          <w:sz w:val="27"/>
          <w:szCs w:val="27"/>
        </w:rPr>
        <w:t>逾</w:t>
      </w:r>
      <w:r w:rsidR="006F52D5" w:rsidRPr="00221407">
        <w:rPr>
          <w:rFonts w:ascii="標楷體" w:eastAsia="標楷體" w:hAnsi="標楷體" w:hint="eastAsia"/>
          <w:sz w:val="27"/>
          <w:szCs w:val="27"/>
        </w:rPr>
        <w:t>2.</w:t>
      </w:r>
      <w:r w:rsidR="00A24D01" w:rsidRPr="00221407">
        <w:rPr>
          <w:rFonts w:ascii="標楷體" w:eastAsia="標楷體" w:hAnsi="標楷體" w:hint="eastAsia"/>
          <w:sz w:val="27"/>
          <w:szCs w:val="27"/>
        </w:rPr>
        <w:t>2</w:t>
      </w:r>
      <w:r w:rsidR="004B04EC" w:rsidRPr="00221407">
        <w:rPr>
          <w:rFonts w:ascii="標楷體" w:eastAsia="標楷體" w:hAnsi="標楷體" w:hint="eastAsia"/>
          <w:sz w:val="27"/>
          <w:szCs w:val="27"/>
        </w:rPr>
        <w:t>兆元，</w:t>
      </w:r>
      <w:r w:rsidR="006F52D5" w:rsidRPr="00221407">
        <w:rPr>
          <w:rFonts w:ascii="標楷體" w:eastAsia="標楷體" w:hAnsi="標楷體" w:hint="eastAsia"/>
          <w:sz w:val="27"/>
          <w:szCs w:val="27"/>
        </w:rPr>
        <w:t>月初</w:t>
      </w:r>
      <w:r w:rsidR="00332878" w:rsidRPr="00221407">
        <w:rPr>
          <w:rFonts w:ascii="標楷體" w:eastAsia="標楷體" w:hAnsi="標楷體" w:hint="eastAsia"/>
          <w:sz w:val="27"/>
          <w:szCs w:val="27"/>
        </w:rPr>
        <w:t>除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銀行間可望恢復拆出操作，加上投信法人資金回流，</w:t>
      </w:r>
      <w:r w:rsidR="00624A75">
        <w:rPr>
          <w:rFonts w:ascii="標楷體" w:eastAsia="標楷體" w:hAnsi="標楷體" w:hint="eastAsia"/>
          <w:sz w:val="27"/>
          <w:szCs w:val="27"/>
        </w:rPr>
        <w:t>整體市場</w:t>
      </w:r>
      <w:r w:rsidR="00600FB7">
        <w:rPr>
          <w:rFonts w:ascii="標楷體" w:eastAsia="標楷體" w:hAnsi="標楷體" w:hint="eastAsia"/>
          <w:sz w:val="27"/>
          <w:szCs w:val="27"/>
        </w:rPr>
        <w:t>呈現相對</w:t>
      </w:r>
      <w:r w:rsidR="00221407">
        <w:rPr>
          <w:rFonts w:ascii="標楷體" w:eastAsia="標楷體" w:hAnsi="標楷體" w:hint="eastAsia"/>
          <w:sz w:val="27"/>
          <w:szCs w:val="27"/>
        </w:rPr>
        <w:t>寬</w:t>
      </w:r>
      <w:r w:rsidR="00600FB7">
        <w:rPr>
          <w:rFonts w:ascii="標楷體" w:eastAsia="標楷體" w:hAnsi="標楷體" w:hint="eastAsia"/>
          <w:sz w:val="27"/>
          <w:szCs w:val="27"/>
        </w:rPr>
        <w:t>鬆態勢</w:t>
      </w:r>
      <w:r w:rsidR="00A24D01">
        <w:rPr>
          <w:rFonts w:ascii="標楷體" w:eastAsia="標楷體" w:hAnsi="標楷體" w:hint="eastAsia"/>
          <w:sz w:val="27"/>
          <w:szCs w:val="27"/>
        </w:rPr>
        <w:t>，</w:t>
      </w:r>
      <w:r w:rsidR="00B102EB" w:rsidRPr="00B102EB">
        <w:rPr>
          <w:rFonts w:ascii="標楷體" w:eastAsia="標楷體" w:hAnsi="標楷體" w:hint="eastAsia"/>
          <w:sz w:val="27"/>
          <w:szCs w:val="27"/>
        </w:rPr>
        <w:t>拆款與短票利率有所回落</w:t>
      </w:r>
      <w:r w:rsidR="00332878" w:rsidRPr="00332878">
        <w:rPr>
          <w:rFonts w:ascii="標楷體" w:eastAsia="標楷體" w:hAnsi="標楷體" w:hint="eastAsia"/>
          <w:sz w:val="27"/>
          <w:szCs w:val="27"/>
        </w:rPr>
        <w:t>，</w:t>
      </w:r>
      <w:r w:rsidR="006F52D5">
        <w:rPr>
          <w:rFonts w:ascii="標楷體" w:eastAsia="標楷體" w:hAnsi="標楷體" w:hint="eastAsia"/>
          <w:sz w:val="27"/>
          <w:szCs w:val="27"/>
        </w:rPr>
        <w:t>旬底調度無虞</w:t>
      </w:r>
      <w:r w:rsidR="00600FB7">
        <w:rPr>
          <w:rFonts w:ascii="標楷體" w:eastAsia="標楷體" w:hAnsi="標楷體" w:hint="eastAsia"/>
          <w:sz w:val="27"/>
          <w:szCs w:val="27"/>
        </w:rPr>
        <w:t>。</w:t>
      </w:r>
      <w:r w:rsidR="0065284F" w:rsidRPr="0065284F">
        <w:rPr>
          <w:rFonts w:ascii="標楷體" w:eastAsia="標楷體" w:hAnsi="標楷體" w:hint="eastAsia"/>
          <w:sz w:val="27"/>
          <w:szCs w:val="27"/>
        </w:rPr>
        <w:t>上週</w:t>
      </w:r>
      <w:r w:rsidR="00DE56C8">
        <w:rPr>
          <w:rFonts w:ascii="標楷體" w:eastAsia="標楷體" w:hAnsi="標楷體" w:hint="eastAsia"/>
          <w:sz w:val="27"/>
          <w:szCs w:val="27"/>
        </w:rPr>
        <w:t>四</w:t>
      </w:r>
      <w:r w:rsidR="0065284F" w:rsidRPr="0065284F">
        <w:rPr>
          <w:rFonts w:ascii="標楷體" w:eastAsia="標楷體" w:hAnsi="標楷體" w:hint="eastAsia"/>
          <w:sz w:val="27"/>
          <w:szCs w:val="27"/>
        </w:rPr>
        <w:t>央行標售91天期國庫券</w:t>
      </w:r>
      <w:r w:rsidR="00D45F26">
        <w:rPr>
          <w:rFonts w:ascii="標楷體" w:eastAsia="標楷體" w:hAnsi="標楷體" w:hint="eastAsia"/>
          <w:sz w:val="27"/>
          <w:szCs w:val="27"/>
        </w:rPr>
        <w:t>，</w:t>
      </w:r>
      <w:r w:rsidR="00D45F26" w:rsidRPr="00D45F26">
        <w:rPr>
          <w:rFonts w:ascii="標楷體" w:eastAsia="標楷體" w:hAnsi="標楷體" w:hint="eastAsia"/>
          <w:sz w:val="27"/>
          <w:szCs w:val="27"/>
        </w:rPr>
        <w:t>其</w:t>
      </w:r>
      <w:r w:rsidR="0065284F" w:rsidRPr="0065284F">
        <w:rPr>
          <w:rFonts w:ascii="標楷體" w:eastAsia="標楷體" w:hAnsi="標楷體" w:hint="eastAsia"/>
          <w:sz w:val="27"/>
          <w:szCs w:val="27"/>
        </w:rPr>
        <w:t>貼現率0.43%</w:t>
      </w:r>
      <w:r w:rsidR="00D45F26">
        <w:rPr>
          <w:rFonts w:ascii="標楷體" w:eastAsia="標楷體" w:hAnsi="標楷體" w:hint="eastAsia"/>
          <w:sz w:val="27"/>
          <w:szCs w:val="27"/>
        </w:rPr>
        <w:t>，</w:t>
      </w:r>
      <w:r w:rsidR="00D45F26" w:rsidRPr="00D45F26">
        <w:rPr>
          <w:rFonts w:ascii="標楷體" w:eastAsia="標楷體" w:hAnsi="標楷體" w:hint="eastAsia"/>
          <w:sz w:val="27"/>
          <w:szCs w:val="27"/>
        </w:rPr>
        <w:t>在央行升息後，</w:t>
      </w:r>
      <w:r w:rsidR="009D7A48" w:rsidRPr="009D7A48">
        <w:rPr>
          <w:rFonts w:ascii="標楷體" w:eastAsia="標楷體" w:hAnsi="標楷體" w:hint="eastAsia"/>
          <w:sz w:val="27"/>
          <w:szCs w:val="27"/>
        </w:rPr>
        <w:t>創下2020年2月標售同天期以來最高</w:t>
      </w:r>
      <w:r w:rsidR="00D45F26">
        <w:rPr>
          <w:rFonts w:ascii="標楷體" w:eastAsia="標楷體" w:hAnsi="標楷體" w:hint="eastAsia"/>
          <w:sz w:val="27"/>
          <w:szCs w:val="27"/>
        </w:rPr>
        <w:t>位</w:t>
      </w:r>
      <w:r w:rsidR="009D7A48" w:rsidRPr="009D7A48">
        <w:rPr>
          <w:rFonts w:ascii="標楷體" w:eastAsia="標楷體" w:hAnsi="標楷體" w:hint="eastAsia"/>
          <w:sz w:val="27"/>
          <w:szCs w:val="27"/>
        </w:rPr>
        <w:t>。</w:t>
      </w:r>
      <w:r w:rsidR="009D3BF7" w:rsidRPr="009D3BF7">
        <w:rPr>
          <w:rFonts w:ascii="標楷體" w:eastAsia="標楷體" w:hAnsi="標楷體" w:hint="eastAsia"/>
          <w:sz w:val="27"/>
          <w:szCs w:val="27"/>
        </w:rPr>
        <w:t>此次較3月9日標售同天期的貼現率上漲15.7基點；幅度小於央行升息25基點</w:t>
      </w:r>
      <w:r w:rsidR="00221407">
        <w:rPr>
          <w:rFonts w:ascii="標楷體" w:eastAsia="標楷體" w:hAnsi="標楷體" w:hint="eastAsia"/>
          <w:sz w:val="27"/>
          <w:szCs w:val="27"/>
        </w:rPr>
        <w:t>。</w:t>
      </w:r>
      <w:bookmarkStart w:id="2" w:name="_Hlk99523689"/>
      <w:r w:rsidR="0005739C" w:rsidRPr="0005739C">
        <w:rPr>
          <w:rFonts w:ascii="標楷體" w:eastAsia="標楷體" w:hAnsi="標楷體" w:hint="eastAsia"/>
          <w:sz w:val="27"/>
          <w:szCs w:val="27"/>
        </w:rPr>
        <w:t>上</w:t>
      </w:r>
      <w:bookmarkEnd w:id="2"/>
      <w:r w:rsidR="0005739C" w:rsidRPr="0005739C">
        <w:rPr>
          <w:rFonts w:ascii="標楷體" w:eastAsia="標楷體" w:hAnsi="標楷體" w:hint="eastAsia"/>
          <w:sz w:val="27"/>
          <w:szCs w:val="27"/>
        </w:rPr>
        <w:t>週五央行標售364天期定存單，其得標加權平均利率</w:t>
      </w:r>
      <w:r w:rsidR="003F72D8" w:rsidRPr="003F72D8">
        <w:rPr>
          <w:rFonts w:ascii="標楷體" w:eastAsia="標楷體" w:hAnsi="標楷體" w:hint="eastAsia"/>
          <w:sz w:val="27"/>
          <w:szCs w:val="27"/>
        </w:rPr>
        <w:t>0.633%；在央行升息後，創下2014年10月以來最高</w:t>
      </w:r>
      <w:r w:rsidR="00D45F26" w:rsidRPr="00D45F26">
        <w:rPr>
          <w:rFonts w:ascii="標楷體" w:eastAsia="標楷體" w:hAnsi="標楷體" w:hint="eastAsia"/>
          <w:sz w:val="27"/>
          <w:szCs w:val="27"/>
        </w:rPr>
        <w:t>位</w:t>
      </w:r>
      <w:r w:rsidR="003F72D8" w:rsidRPr="003F72D8">
        <w:rPr>
          <w:rFonts w:ascii="標楷體" w:eastAsia="標楷體" w:hAnsi="標楷體" w:hint="eastAsia"/>
          <w:sz w:val="27"/>
          <w:szCs w:val="27"/>
        </w:rPr>
        <w:t>。</w:t>
      </w:r>
      <w:r w:rsidR="00F86246" w:rsidRPr="00F86246">
        <w:rPr>
          <w:rFonts w:ascii="標楷體" w:eastAsia="標楷體" w:hAnsi="標楷體" w:hint="eastAsia"/>
          <w:sz w:val="27"/>
          <w:szCs w:val="27"/>
        </w:rPr>
        <w:t>此次標售利率較上個月跳升23.6基點</w:t>
      </w:r>
      <w:r w:rsidR="00B102EB" w:rsidRPr="00B102EB">
        <w:rPr>
          <w:rFonts w:ascii="標楷體" w:eastAsia="標楷體" w:hAnsi="標楷體" w:hint="eastAsia"/>
          <w:sz w:val="27"/>
          <w:szCs w:val="27"/>
        </w:rPr>
        <w:t>；</w:t>
      </w:r>
      <w:r w:rsidR="00F86246" w:rsidRPr="00F86246">
        <w:rPr>
          <w:rFonts w:ascii="標楷體" w:eastAsia="標楷體" w:hAnsi="標楷體" w:hint="eastAsia"/>
          <w:sz w:val="27"/>
          <w:szCs w:val="27"/>
        </w:rPr>
        <w:t>幅度小於央行升息25基點</w:t>
      </w:r>
      <w:bookmarkEnd w:id="1"/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。30天期票</w:t>
      </w:r>
      <w:proofErr w:type="gramStart"/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券</w:t>
      </w:r>
      <w:proofErr w:type="gramEnd"/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次級利率成交在0.3</w:t>
      </w:r>
      <w:r w:rsidR="007A6FE4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%~0.59%；拆款利率在0.50%~0.5</w:t>
      </w:r>
      <w:r w:rsidR="00C04BEB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%區間</w:t>
      </w:r>
      <w:r w:rsidRPr="00A54B08">
        <w:rPr>
          <w:rFonts w:ascii="標楷體" w:eastAsia="標楷體" w:hAnsi="標楷體" w:hint="eastAsia"/>
          <w:sz w:val="27"/>
          <w:szCs w:val="27"/>
        </w:rPr>
        <w:t>。匯率方面，</w:t>
      </w:r>
      <w:r w:rsidR="000F2744" w:rsidRPr="008C561E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8C561E" w:rsidRPr="008C561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C561E" w:rsidRPr="008C561E">
        <w:rPr>
          <w:rFonts w:ascii="標楷體" w:eastAsia="標楷體" w:hAnsi="標楷體" w:hint="eastAsia"/>
          <w:sz w:val="27"/>
          <w:szCs w:val="27"/>
        </w:rPr>
        <w:t>初受到中國封城、美債</w:t>
      </w:r>
      <w:proofErr w:type="gramStart"/>
      <w:r w:rsidR="008C561E" w:rsidRPr="008C561E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8C561E" w:rsidRPr="008C561E">
        <w:rPr>
          <w:rFonts w:ascii="標楷體" w:eastAsia="標楷體" w:hAnsi="標楷體" w:hint="eastAsia"/>
          <w:sz w:val="27"/>
          <w:szCs w:val="27"/>
        </w:rPr>
        <w:t>利率狂飆影響，美元</w:t>
      </w:r>
      <w:proofErr w:type="gramStart"/>
      <w:r w:rsidR="004C1E29" w:rsidRPr="004C1E2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97C50">
        <w:rPr>
          <w:rFonts w:ascii="標楷體" w:eastAsia="標楷體" w:hAnsi="標楷體" w:hint="eastAsia"/>
          <w:sz w:val="27"/>
          <w:szCs w:val="27"/>
        </w:rPr>
        <w:t>價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表現強勢，新台幣</w:t>
      </w:r>
      <w:r w:rsidR="00727582" w:rsidRPr="00727582">
        <w:rPr>
          <w:rFonts w:ascii="標楷體" w:eastAsia="標楷體" w:hAnsi="標楷體" w:hint="eastAsia"/>
          <w:sz w:val="27"/>
          <w:szCs w:val="27"/>
        </w:rPr>
        <w:t>兌</w:t>
      </w:r>
      <w:r w:rsidR="00E97C50" w:rsidRPr="00E97C50">
        <w:rPr>
          <w:rFonts w:ascii="標楷體" w:eastAsia="標楷體" w:hAnsi="標楷體" w:hint="eastAsia"/>
          <w:sz w:val="27"/>
          <w:szCs w:val="27"/>
        </w:rPr>
        <w:t>美元</w:t>
      </w:r>
      <w:r w:rsidR="008C561E">
        <w:rPr>
          <w:rFonts w:ascii="標楷體" w:eastAsia="標楷體" w:hAnsi="標楷體" w:hint="eastAsia"/>
          <w:sz w:val="27"/>
          <w:szCs w:val="27"/>
        </w:rPr>
        <w:t>呈現弱勢走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貶，一度貶落至1年4個月</w:t>
      </w:r>
      <w:r w:rsidR="00727582">
        <w:rPr>
          <w:rFonts w:ascii="標楷體" w:eastAsia="標楷體" w:hAnsi="標楷體" w:hint="eastAsia"/>
          <w:sz w:val="27"/>
          <w:szCs w:val="27"/>
        </w:rPr>
        <w:t>來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新低</w:t>
      </w:r>
      <w:r w:rsidR="004C1E29">
        <w:rPr>
          <w:rFonts w:ascii="標楷體" w:eastAsia="標楷體" w:hAnsi="標楷體" w:hint="eastAsia"/>
          <w:sz w:val="27"/>
          <w:szCs w:val="27"/>
        </w:rPr>
        <w:t>，但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隨著俄烏和談露出曙光，台北股</w:t>
      </w:r>
      <w:proofErr w:type="gramStart"/>
      <w:r w:rsidR="008C561E" w:rsidRPr="008C561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561E">
        <w:rPr>
          <w:rFonts w:ascii="標楷體" w:eastAsia="標楷體" w:hAnsi="標楷體" w:hint="eastAsia"/>
          <w:sz w:val="27"/>
          <w:szCs w:val="27"/>
        </w:rPr>
        <w:t>市同步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展開強勁反彈攻勢，</w:t>
      </w:r>
      <w:r w:rsidR="00B142BA" w:rsidRPr="00B142BA">
        <w:rPr>
          <w:rFonts w:ascii="標楷體" w:eastAsia="標楷體" w:hAnsi="標楷體" w:hint="eastAsia"/>
          <w:sz w:val="27"/>
          <w:szCs w:val="27"/>
        </w:rPr>
        <w:t>季底前</w:t>
      </w:r>
      <w:r w:rsidR="008C561E" w:rsidRPr="008C561E">
        <w:rPr>
          <w:rFonts w:ascii="標楷體" w:eastAsia="標楷體" w:hAnsi="標楷體" w:hint="eastAsia"/>
          <w:sz w:val="27"/>
          <w:szCs w:val="27"/>
        </w:rPr>
        <w:t>出口商</w:t>
      </w:r>
      <w:r w:rsidR="004334E8" w:rsidRPr="004334E8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4334E8" w:rsidRPr="004334E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9550D">
        <w:rPr>
          <w:rFonts w:ascii="標楷體" w:eastAsia="標楷體" w:hAnsi="標楷體" w:hint="eastAsia"/>
          <w:sz w:val="27"/>
          <w:szCs w:val="27"/>
        </w:rPr>
        <w:t>操作</w:t>
      </w:r>
      <w:r w:rsidR="004334E8" w:rsidRPr="004334E8">
        <w:rPr>
          <w:rFonts w:ascii="標楷體" w:eastAsia="標楷體" w:hAnsi="標楷體" w:hint="eastAsia"/>
          <w:sz w:val="27"/>
          <w:szCs w:val="27"/>
        </w:rPr>
        <w:t>，</w:t>
      </w:r>
      <w:r w:rsidR="003A51E2" w:rsidRPr="003A51E2">
        <w:rPr>
          <w:rFonts w:ascii="標楷體" w:eastAsia="標楷體" w:hAnsi="標楷體" w:hint="eastAsia"/>
          <w:sz w:val="27"/>
          <w:szCs w:val="27"/>
        </w:rPr>
        <w:t>亦</w:t>
      </w:r>
      <w:r w:rsidR="004334E8" w:rsidRPr="004334E8">
        <w:rPr>
          <w:rFonts w:ascii="標楷體" w:eastAsia="標楷體" w:hAnsi="標楷體" w:hint="eastAsia"/>
          <w:sz w:val="27"/>
          <w:szCs w:val="27"/>
        </w:rPr>
        <w:t>為</w:t>
      </w:r>
      <w:r w:rsidR="004334E8">
        <w:rPr>
          <w:rFonts w:ascii="標楷體" w:eastAsia="標楷體" w:hAnsi="標楷體" w:hint="eastAsia"/>
          <w:sz w:val="27"/>
          <w:szCs w:val="27"/>
        </w:rPr>
        <w:t>新</w:t>
      </w:r>
      <w:r w:rsidR="004334E8" w:rsidRPr="004334E8">
        <w:rPr>
          <w:rFonts w:ascii="標楷體" w:eastAsia="標楷體" w:hAnsi="標楷體" w:hint="eastAsia"/>
          <w:sz w:val="27"/>
          <w:szCs w:val="27"/>
        </w:rPr>
        <w:t>台幣提供</w:t>
      </w:r>
      <w:r w:rsidR="0059550D" w:rsidRPr="0059550D">
        <w:rPr>
          <w:rFonts w:ascii="標楷體" w:eastAsia="標楷體" w:hAnsi="標楷體" w:hint="eastAsia"/>
          <w:sz w:val="27"/>
          <w:szCs w:val="27"/>
        </w:rPr>
        <w:t>進一步</w:t>
      </w:r>
      <w:r w:rsidR="004334E8" w:rsidRPr="004334E8">
        <w:rPr>
          <w:rFonts w:ascii="標楷體" w:eastAsia="標楷體" w:hAnsi="標楷體" w:hint="eastAsia"/>
          <w:sz w:val="27"/>
          <w:szCs w:val="27"/>
        </w:rPr>
        <w:t>支撐。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回顧今年第1季</w:t>
      </w:r>
      <w:r w:rsidR="0059550D" w:rsidRPr="0059550D">
        <w:rPr>
          <w:rFonts w:ascii="標楷體" w:eastAsia="標楷體" w:hAnsi="標楷體" w:hint="eastAsia"/>
          <w:sz w:val="27"/>
          <w:szCs w:val="27"/>
        </w:rPr>
        <w:t>以來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，受到聯</w:t>
      </w:r>
      <w:proofErr w:type="gramStart"/>
      <w:r w:rsidR="007572FF" w:rsidRPr="007572F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572FF" w:rsidRPr="007572FF">
        <w:rPr>
          <w:rFonts w:ascii="標楷體" w:eastAsia="標楷體" w:hAnsi="標楷體" w:hint="eastAsia"/>
          <w:sz w:val="27"/>
          <w:szCs w:val="27"/>
        </w:rPr>
        <w:t>會釋出</w:t>
      </w:r>
      <w:proofErr w:type="gramStart"/>
      <w:r w:rsidR="007572FF" w:rsidRPr="007572FF">
        <w:rPr>
          <w:rFonts w:ascii="標楷體" w:eastAsia="標楷體" w:hAnsi="標楷體" w:hint="eastAsia"/>
          <w:sz w:val="27"/>
          <w:szCs w:val="27"/>
        </w:rPr>
        <w:t>鷹派升息</w:t>
      </w:r>
      <w:proofErr w:type="gramEnd"/>
      <w:r w:rsidR="007572FF" w:rsidRPr="007572FF">
        <w:rPr>
          <w:rFonts w:ascii="標楷體" w:eastAsia="標楷體" w:hAnsi="標楷體" w:hint="eastAsia"/>
          <w:sz w:val="27"/>
          <w:szCs w:val="27"/>
        </w:rPr>
        <w:t>訊號，以及俄烏開戰影響，新台幣</w:t>
      </w:r>
      <w:r w:rsidR="0059550D" w:rsidRPr="0059550D">
        <w:rPr>
          <w:rFonts w:ascii="標楷體" w:eastAsia="標楷體" w:hAnsi="標楷體" w:hint="eastAsia"/>
          <w:sz w:val="27"/>
          <w:szCs w:val="27"/>
        </w:rPr>
        <w:t>兌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美元匯率一路狂貶，</w:t>
      </w:r>
      <w:r w:rsidR="00F639B5">
        <w:rPr>
          <w:rFonts w:ascii="標楷體" w:eastAsia="標楷體" w:hAnsi="標楷體" w:hint="eastAsia"/>
          <w:sz w:val="27"/>
          <w:szCs w:val="27"/>
        </w:rPr>
        <w:t>累計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第1季大貶9.3角，貶幅高達3.26%，其中光是3月</w:t>
      </w:r>
      <w:r w:rsidR="00C346DA">
        <w:rPr>
          <w:rFonts w:ascii="標楷體" w:eastAsia="標楷體" w:hAnsi="標楷體" w:hint="eastAsia"/>
          <w:sz w:val="27"/>
          <w:szCs w:val="27"/>
        </w:rPr>
        <w:t>全月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就重貶6角</w:t>
      </w:r>
      <w:r w:rsidR="00F639B5">
        <w:rPr>
          <w:rFonts w:ascii="標楷體" w:eastAsia="標楷體" w:hAnsi="標楷體" w:hint="eastAsia"/>
          <w:sz w:val="27"/>
          <w:szCs w:val="27"/>
        </w:rPr>
        <w:t>，</w:t>
      </w:r>
      <w:r w:rsidR="007572FF" w:rsidRPr="007572FF">
        <w:rPr>
          <w:rFonts w:ascii="標楷體" w:eastAsia="標楷體" w:hAnsi="標楷體" w:hint="eastAsia"/>
          <w:sz w:val="27"/>
          <w:szCs w:val="27"/>
        </w:rPr>
        <w:t>貶幅為2.14%</w:t>
      </w:r>
      <w:r w:rsidR="00AD06D6">
        <w:rPr>
          <w:rFonts w:ascii="標楷體" w:eastAsia="標楷體" w:hAnsi="標楷體" w:hint="eastAsia"/>
          <w:sz w:val="27"/>
          <w:szCs w:val="27"/>
        </w:rPr>
        <w:t>。</w:t>
      </w:r>
      <w:bookmarkStart w:id="3" w:name="_Hlk95726805"/>
    </w:p>
    <w:p w14:paraId="178D1843" w14:textId="77777777" w:rsidR="00C346DA" w:rsidRDefault="00C346DA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570936ED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F7756BC" w14:textId="6DD7D05F" w:rsidR="006551E2" w:rsidRPr="006B1624" w:rsidRDefault="001B2E47" w:rsidP="006B162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r w:rsidR="00496F71" w:rsidRPr="00A90F44">
        <w:rPr>
          <w:rFonts w:ascii="標楷體" w:eastAsia="標楷體" w:hAnsi="標楷體" w:hint="eastAsia"/>
          <w:sz w:val="27"/>
          <w:szCs w:val="27"/>
        </w:rPr>
        <w:t>1兆</w:t>
      </w:r>
      <w:bookmarkStart w:id="6" w:name="_Hlk97903485"/>
      <w:r w:rsidR="00A90F44" w:rsidRPr="00A90F44">
        <w:rPr>
          <w:rFonts w:ascii="標楷體" w:eastAsia="標楷體" w:hAnsi="標楷體"/>
          <w:sz w:val="27"/>
          <w:szCs w:val="27"/>
        </w:rPr>
        <w:t>6,462.40</w:t>
      </w:r>
      <w:r w:rsidR="00496F71" w:rsidRPr="00A90F44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5"/>
      <w:bookmarkEnd w:id="6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FB5FC5">
        <w:rPr>
          <w:rFonts w:ascii="標楷體" w:eastAsia="標楷體" w:hAnsi="標楷體" w:hint="eastAsia"/>
          <w:sz w:val="27"/>
          <w:szCs w:val="27"/>
        </w:rPr>
        <w:t>存單到期量</w:t>
      </w:r>
      <w:r w:rsidR="00691308" w:rsidRPr="00691308">
        <w:rPr>
          <w:rFonts w:ascii="標楷體" w:eastAsia="標楷體" w:hAnsi="標楷體" w:hint="eastAsia"/>
          <w:sz w:val="27"/>
          <w:szCs w:val="27"/>
        </w:rPr>
        <w:t>大</w:t>
      </w:r>
      <w:r w:rsidR="00020940" w:rsidRPr="00691308">
        <w:rPr>
          <w:rFonts w:ascii="標楷體" w:eastAsia="標楷體" w:hAnsi="標楷體" w:hint="eastAsia"/>
          <w:sz w:val="27"/>
          <w:szCs w:val="27"/>
        </w:rPr>
        <w:t>於</w:t>
      </w:r>
      <w:r w:rsidR="003F0BBB" w:rsidRPr="00691308">
        <w:rPr>
          <w:rFonts w:ascii="標楷體" w:eastAsia="標楷體" w:hAnsi="標楷體" w:hint="eastAsia"/>
          <w:sz w:val="27"/>
          <w:szCs w:val="27"/>
        </w:rPr>
        <w:t>上週，</w:t>
      </w:r>
      <w:r w:rsidR="00691308">
        <w:rPr>
          <w:rFonts w:ascii="標楷體" w:eastAsia="標楷體" w:hAnsi="標楷體" w:hint="eastAsia"/>
          <w:sz w:val="27"/>
          <w:szCs w:val="27"/>
        </w:rPr>
        <w:t>且</w:t>
      </w:r>
      <w:r w:rsidR="00FB0937" w:rsidRPr="00FB0937">
        <w:rPr>
          <w:rFonts w:ascii="標楷體" w:eastAsia="標楷體" w:hAnsi="標楷體" w:hint="eastAsia"/>
          <w:sz w:val="27"/>
          <w:szCs w:val="27"/>
        </w:rPr>
        <w:t>連假</w:t>
      </w:r>
      <w:r w:rsidR="00FB0937">
        <w:rPr>
          <w:rFonts w:ascii="標楷體" w:eastAsia="標楷體" w:hAnsi="標楷體" w:hint="eastAsia"/>
          <w:sz w:val="27"/>
          <w:szCs w:val="27"/>
        </w:rPr>
        <w:t>過後僅有三個營業日，</w:t>
      </w:r>
      <w:proofErr w:type="gramStart"/>
      <w:r w:rsidR="003F0BBB" w:rsidRPr="0002094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F0BBB" w:rsidRPr="00020940">
        <w:rPr>
          <w:rFonts w:ascii="標楷體" w:eastAsia="標楷體" w:hAnsi="標楷體" w:hint="eastAsia"/>
          <w:sz w:val="27"/>
          <w:szCs w:val="27"/>
        </w:rPr>
        <w:t>注</w:t>
      </w:r>
      <w:r w:rsidR="00DD00A3" w:rsidRPr="00020940">
        <w:rPr>
          <w:rFonts w:ascii="標楷體" w:eastAsia="標楷體" w:hAnsi="標楷體" w:hint="eastAsia"/>
          <w:sz w:val="27"/>
          <w:szCs w:val="27"/>
        </w:rPr>
        <w:t>整體</w:t>
      </w:r>
      <w:r w:rsidR="003F0BBB" w:rsidRPr="00020940">
        <w:rPr>
          <w:rFonts w:ascii="標楷體" w:eastAsia="標楷體" w:hAnsi="標楷體" w:hint="eastAsia"/>
          <w:sz w:val="27"/>
          <w:szCs w:val="27"/>
        </w:rPr>
        <w:t>市場</w:t>
      </w:r>
      <w:r w:rsidR="00691308" w:rsidRPr="00691308">
        <w:rPr>
          <w:rFonts w:ascii="標楷體" w:eastAsia="標楷體" w:hAnsi="標楷體" w:hint="eastAsia"/>
          <w:sz w:val="27"/>
          <w:szCs w:val="27"/>
        </w:rPr>
        <w:t>相對</w:t>
      </w:r>
      <w:r w:rsidR="003F0BBB" w:rsidRPr="00020940">
        <w:rPr>
          <w:rFonts w:ascii="標楷體" w:eastAsia="標楷體" w:hAnsi="標楷體" w:hint="eastAsia"/>
          <w:sz w:val="27"/>
          <w:szCs w:val="27"/>
        </w:rPr>
        <w:t>寬鬆力道</w:t>
      </w:r>
      <w:r w:rsidR="005C5A56" w:rsidRPr="00020940">
        <w:rPr>
          <w:rFonts w:ascii="標楷體" w:eastAsia="標楷體" w:hAnsi="標楷體" w:hint="eastAsia"/>
          <w:sz w:val="27"/>
          <w:szCs w:val="27"/>
        </w:rPr>
        <w:t>，</w:t>
      </w:r>
      <w:r w:rsidR="00EF5071" w:rsidRPr="00EF5071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F5071" w:rsidRPr="00EF507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F5071" w:rsidRPr="00EF5071">
        <w:rPr>
          <w:rFonts w:ascii="標楷體" w:eastAsia="標楷體" w:hAnsi="標楷體" w:hint="eastAsia"/>
          <w:sz w:val="27"/>
          <w:szCs w:val="27"/>
        </w:rPr>
        <w:t>進入新提存期，不僅</w:t>
      </w:r>
      <w:r w:rsidR="003000F5" w:rsidRPr="003000F5">
        <w:rPr>
          <w:rFonts w:ascii="標楷體" w:eastAsia="標楷體" w:hAnsi="標楷體" w:hint="eastAsia"/>
          <w:sz w:val="27"/>
          <w:szCs w:val="27"/>
        </w:rPr>
        <w:t>行庫間可望擴大資金操作規模，</w:t>
      </w:r>
      <w:r w:rsidR="004B73DC" w:rsidRPr="004B73DC">
        <w:rPr>
          <w:rFonts w:ascii="標楷體" w:eastAsia="標楷體" w:hAnsi="標楷體" w:hint="eastAsia"/>
          <w:sz w:val="27"/>
          <w:szCs w:val="27"/>
        </w:rPr>
        <w:t>月初市場發票需求較小，</w:t>
      </w:r>
      <w:r w:rsidR="00DC28C0" w:rsidRPr="00DC28C0">
        <w:rPr>
          <w:rFonts w:ascii="標楷體" w:eastAsia="標楷體" w:hAnsi="標楷體" w:hint="eastAsia"/>
          <w:sz w:val="27"/>
          <w:szCs w:val="27"/>
        </w:rPr>
        <w:t>投信法人資金陸續回流，</w:t>
      </w:r>
      <w:r w:rsidR="00DC28C0">
        <w:rPr>
          <w:rFonts w:ascii="標楷體" w:eastAsia="標楷體" w:hAnsi="標楷體" w:hint="eastAsia"/>
          <w:sz w:val="27"/>
          <w:szCs w:val="27"/>
        </w:rPr>
        <w:t>整體市場應</w:t>
      </w:r>
      <w:r w:rsidR="00DC28C0" w:rsidRPr="00DC28C0">
        <w:rPr>
          <w:rFonts w:ascii="標楷體" w:eastAsia="標楷體" w:hAnsi="標楷體" w:hint="eastAsia"/>
          <w:sz w:val="27"/>
          <w:szCs w:val="27"/>
        </w:rPr>
        <w:t>可望</w:t>
      </w:r>
      <w:r w:rsidR="004B73DC">
        <w:rPr>
          <w:rFonts w:ascii="標楷體" w:eastAsia="標楷體" w:hAnsi="標楷體" w:hint="eastAsia"/>
          <w:sz w:val="27"/>
          <w:szCs w:val="27"/>
        </w:rPr>
        <w:t>呈現寬鬆</w:t>
      </w:r>
      <w:r w:rsidR="002F4C7D">
        <w:rPr>
          <w:rFonts w:ascii="標楷體" w:eastAsia="標楷體" w:hAnsi="標楷體" w:hint="eastAsia"/>
          <w:sz w:val="27"/>
          <w:szCs w:val="27"/>
        </w:rPr>
        <w:t>格局</w:t>
      </w:r>
      <w:r w:rsidR="00DC28C0">
        <w:rPr>
          <w:rFonts w:ascii="標楷體" w:eastAsia="標楷體" w:hAnsi="標楷體" w:hint="eastAsia"/>
          <w:sz w:val="27"/>
          <w:szCs w:val="27"/>
        </w:rPr>
        <w:t>，</w:t>
      </w:r>
      <w:r w:rsidR="00435F8A" w:rsidRPr="00435F8A">
        <w:rPr>
          <w:rFonts w:ascii="標楷體" w:eastAsia="標楷體" w:hAnsi="標楷體" w:hint="eastAsia"/>
          <w:sz w:val="27"/>
          <w:szCs w:val="27"/>
        </w:rPr>
        <w:t>觀察上月市場雖已反應央行升息一碼後利率，但因央行升息</w:t>
      </w:r>
      <w:proofErr w:type="gramStart"/>
      <w:r w:rsidR="00435F8A" w:rsidRPr="00435F8A">
        <w:rPr>
          <w:rFonts w:ascii="標楷體" w:eastAsia="標楷體" w:hAnsi="標楷體" w:hint="eastAsia"/>
          <w:sz w:val="27"/>
          <w:szCs w:val="27"/>
        </w:rPr>
        <w:t>時點適逢</w:t>
      </w:r>
      <w:proofErr w:type="gramEnd"/>
      <w:r w:rsidR="00435F8A" w:rsidRPr="00435F8A">
        <w:rPr>
          <w:rFonts w:ascii="標楷體" w:eastAsia="標楷體" w:hAnsi="標楷體" w:hint="eastAsia"/>
          <w:sz w:val="27"/>
          <w:szCs w:val="27"/>
        </w:rPr>
        <w:t>三月下半接近季底，在季底因素干擾加上銀行端對於利率水準堅持之下，資金需求方始終難有議價機會，待進入四月之後，利率或慢慢能有較為客觀成交水準</w:t>
      </w:r>
      <w:r w:rsidR="007C49C8" w:rsidRPr="007C49C8">
        <w:rPr>
          <w:rFonts w:ascii="標楷體" w:eastAsia="標楷體" w:hAnsi="標楷體" w:hint="eastAsia"/>
          <w:sz w:val="27"/>
          <w:szCs w:val="27"/>
        </w:rPr>
        <w:t>，</w:t>
      </w:r>
      <w:r w:rsidR="00B00B10">
        <w:rPr>
          <w:rFonts w:ascii="標楷體" w:eastAsia="標楷體" w:hAnsi="標楷體" w:hint="eastAsia"/>
          <w:sz w:val="27"/>
          <w:szCs w:val="27"/>
        </w:rPr>
        <w:t>而</w:t>
      </w:r>
      <w:proofErr w:type="gramStart"/>
      <w:r w:rsidR="00241D78">
        <w:rPr>
          <w:rFonts w:ascii="標楷體" w:eastAsia="標楷體" w:hAnsi="標楷體" w:hint="eastAsia"/>
          <w:sz w:val="27"/>
          <w:szCs w:val="27"/>
        </w:rPr>
        <w:t>政府代操基金</w:t>
      </w:r>
      <w:proofErr w:type="gramEnd"/>
      <w:r w:rsidR="00B00B10">
        <w:rPr>
          <w:rFonts w:ascii="標楷體" w:eastAsia="標楷體" w:hAnsi="標楷體" w:hint="eastAsia"/>
          <w:sz w:val="27"/>
          <w:szCs w:val="27"/>
        </w:rPr>
        <w:t>已有發函</w:t>
      </w:r>
      <w:r w:rsidR="00241D78">
        <w:rPr>
          <w:rFonts w:ascii="標楷體" w:eastAsia="標楷體" w:hAnsi="標楷體" w:hint="eastAsia"/>
          <w:sz w:val="27"/>
          <w:szCs w:val="27"/>
        </w:rPr>
        <w:t>自本月11日起調高最低收益</w:t>
      </w:r>
      <w:r w:rsidR="00B00B10">
        <w:rPr>
          <w:rFonts w:ascii="標楷體" w:eastAsia="標楷體" w:hAnsi="標楷體" w:hint="eastAsia"/>
          <w:sz w:val="27"/>
          <w:szCs w:val="27"/>
        </w:rPr>
        <w:t>要求</w:t>
      </w:r>
      <w:r w:rsidR="00241D78">
        <w:rPr>
          <w:rFonts w:ascii="標楷體" w:eastAsia="標楷體" w:hAnsi="標楷體" w:hint="eastAsia"/>
          <w:sz w:val="27"/>
          <w:szCs w:val="27"/>
        </w:rPr>
        <w:t>至0.50%，</w:t>
      </w:r>
      <w:r w:rsidR="00B95CD0">
        <w:rPr>
          <w:rFonts w:ascii="標楷體" w:eastAsia="標楷體" w:hAnsi="標楷體" w:hint="eastAsia"/>
          <w:sz w:val="27"/>
          <w:szCs w:val="27"/>
        </w:rPr>
        <w:t>亦</w:t>
      </w:r>
      <w:r w:rsidR="00B00B10" w:rsidRPr="00B00B10">
        <w:rPr>
          <w:rFonts w:ascii="標楷體" w:eastAsia="標楷體" w:hAnsi="標楷體" w:hint="eastAsia"/>
          <w:sz w:val="27"/>
          <w:szCs w:val="27"/>
        </w:rPr>
        <w:t>恐</w:t>
      </w:r>
      <w:r w:rsidR="00B00B10">
        <w:rPr>
          <w:rFonts w:ascii="標楷體" w:eastAsia="標楷體" w:hAnsi="標楷體" w:hint="eastAsia"/>
          <w:sz w:val="27"/>
          <w:szCs w:val="27"/>
        </w:rPr>
        <w:t>將</w:t>
      </w:r>
      <w:r w:rsidR="002F4C7D" w:rsidRPr="002F4C7D">
        <w:rPr>
          <w:rFonts w:ascii="標楷體" w:eastAsia="標楷體" w:hAnsi="標楷體" w:hint="eastAsia"/>
          <w:sz w:val="27"/>
          <w:szCs w:val="27"/>
        </w:rPr>
        <w:t>影響</w:t>
      </w:r>
      <w:r w:rsidR="00AC74EE">
        <w:rPr>
          <w:rFonts w:ascii="標楷體" w:eastAsia="標楷體" w:hAnsi="標楷體" w:hint="eastAsia"/>
          <w:sz w:val="27"/>
          <w:szCs w:val="27"/>
        </w:rPr>
        <w:t>目前市場</w:t>
      </w:r>
      <w:r w:rsidR="002F4C7D">
        <w:rPr>
          <w:rFonts w:ascii="標楷體" w:eastAsia="標楷體" w:hAnsi="標楷體" w:hint="eastAsia"/>
          <w:sz w:val="27"/>
          <w:szCs w:val="27"/>
        </w:rPr>
        <w:t>利率成交區間低檔上移，</w:t>
      </w:r>
      <w:r w:rsidR="002F4C7D" w:rsidRPr="002F4C7D">
        <w:rPr>
          <w:rFonts w:ascii="標楷體" w:eastAsia="標楷體" w:hAnsi="標楷體" w:hint="eastAsia"/>
          <w:sz w:val="27"/>
          <w:szCs w:val="27"/>
        </w:rPr>
        <w:t>進一步墊高</w:t>
      </w:r>
      <w:r w:rsidR="000639E3">
        <w:rPr>
          <w:rFonts w:ascii="標楷體" w:eastAsia="標楷體" w:hAnsi="標楷體" w:hint="eastAsia"/>
          <w:sz w:val="27"/>
          <w:szCs w:val="27"/>
        </w:rPr>
        <w:t>資金需求方資金成本，</w:t>
      </w:r>
      <w:r w:rsidR="00731EC7">
        <w:rPr>
          <w:rFonts w:ascii="標楷體" w:eastAsia="標楷體" w:hAnsi="標楷體" w:hint="eastAsia"/>
          <w:sz w:val="27"/>
          <w:szCs w:val="27"/>
        </w:rPr>
        <w:t>在此之前</w:t>
      </w:r>
      <w:proofErr w:type="gramStart"/>
      <w:r w:rsidR="00AC74EE" w:rsidRPr="00AC74EE">
        <w:rPr>
          <w:rFonts w:ascii="標楷體" w:eastAsia="標楷體" w:hAnsi="標楷體" w:hint="eastAsia"/>
          <w:sz w:val="27"/>
          <w:szCs w:val="27"/>
        </w:rPr>
        <w:t>政府代操基金</w:t>
      </w:r>
      <w:proofErr w:type="gramEnd"/>
      <w:r w:rsidR="00731EC7">
        <w:rPr>
          <w:rFonts w:ascii="標楷體" w:eastAsia="標楷體" w:hAnsi="標楷體" w:hint="eastAsia"/>
          <w:sz w:val="27"/>
          <w:szCs w:val="27"/>
        </w:rPr>
        <w:t>到單資金</w:t>
      </w:r>
      <w:r w:rsidR="00950358">
        <w:rPr>
          <w:rFonts w:ascii="標楷體" w:eastAsia="標楷體" w:hAnsi="標楷體" w:hint="eastAsia"/>
          <w:sz w:val="27"/>
          <w:szCs w:val="27"/>
        </w:rPr>
        <w:t>，</w:t>
      </w:r>
      <w:r w:rsidR="002F4C7D">
        <w:rPr>
          <w:rFonts w:ascii="標楷體" w:eastAsia="標楷體" w:hAnsi="標楷體" w:hint="eastAsia"/>
          <w:sz w:val="27"/>
          <w:szCs w:val="27"/>
        </w:rPr>
        <w:t>宜先行拉長</w:t>
      </w:r>
      <w:proofErr w:type="gramStart"/>
      <w:r w:rsidR="00731EC7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731EC7">
        <w:rPr>
          <w:rFonts w:ascii="標楷體" w:eastAsia="標楷體" w:hAnsi="標楷體" w:hint="eastAsia"/>
          <w:sz w:val="27"/>
          <w:szCs w:val="27"/>
        </w:rPr>
        <w:t>天期</w:t>
      </w:r>
      <w:r w:rsidR="002F4C7D">
        <w:rPr>
          <w:rFonts w:ascii="標楷體" w:eastAsia="標楷體" w:hAnsi="標楷體" w:hint="eastAsia"/>
          <w:sz w:val="27"/>
          <w:szCs w:val="27"/>
        </w:rPr>
        <w:t>因應</w:t>
      </w:r>
      <w:r w:rsidR="00043D50" w:rsidRPr="006B1624">
        <w:rPr>
          <w:rFonts w:ascii="標楷體" w:eastAsia="標楷體" w:hAnsi="標楷體" w:hint="eastAsia"/>
          <w:sz w:val="27"/>
          <w:szCs w:val="27"/>
        </w:rPr>
        <w:t>。交</w:t>
      </w:r>
      <w:r w:rsidR="00043D50" w:rsidRPr="00043D50">
        <w:rPr>
          <w:rFonts w:ascii="標楷體" w:eastAsia="標楷體" w:hAnsi="標楷體" w:hint="eastAsia"/>
          <w:sz w:val="27"/>
          <w:szCs w:val="27"/>
        </w:rPr>
        <w:t>易部操作上，</w:t>
      </w:r>
      <w:r w:rsidR="00241D78">
        <w:rPr>
          <w:rFonts w:ascii="標楷體" w:eastAsia="標楷體" w:hAnsi="標楷體" w:hint="eastAsia"/>
          <w:sz w:val="27"/>
          <w:szCs w:val="27"/>
        </w:rPr>
        <w:t>除</w:t>
      </w:r>
      <w:r w:rsidR="00043D50" w:rsidRPr="00043D50">
        <w:rPr>
          <w:rFonts w:ascii="標楷體" w:eastAsia="標楷體" w:hAnsi="標楷體" w:hint="eastAsia"/>
          <w:sz w:val="27"/>
          <w:szCs w:val="27"/>
        </w:rPr>
        <w:t>將視市場狀況</w:t>
      </w:r>
      <w:r w:rsidR="00B00B10">
        <w:rPr>
          <w:rFonts w:ascii="標楷體" w:eastAsia="標楷體" w:hAnsi="標楷體" w:hint="eastAsia"/>
          <w:sz w:val="27"/>
          <w:szCs w:val="27"/>
        </w:rPr>
        <w:t>適當</w:t>
      </w:r>
      <w:r w:rsidR="00043D50" w:rsidRPr="00043D50">
        <w:rPr>
          <w:rFonts w:ascii="標楷體" w:eastAsia="標楷體" w:hAnsi="標楷體" w:hint="eastAsia"/>
          <w:sz w:val="27"/>
          <w:szCs w:val="27"/>
        </w:rPr>
        <w:t>調整利率報價，亦將優先爭取市場便宜法人資金成交，藉以兼顧降低公司資金成本以及調度風險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FB5FC5">
        <w:rPr>
          <w:rFonts w:ascii="標楷體" w:eastAsia="標楷體" w:hAnsi="標楷體" w:hint="eastAsia"/>
          <w:sz w:val="27"/>
          <w:szCs w:val="27"/>
        </w:rPr>
        <w:t>匯率方面，</w:t>
      </w:r>
      <w:r w:rsidR="006B1E4B" w:rsidRPr="006B1E4B">
        <w:rPr>
          <w:rFonts w:ascii="標楷體" w:eastAsia="標楷體" w:hAnsi="標楷體" w:hint="eastAsia"/>
          <w:sz w:val="27"/>
          <w:szCs w:val="27"/>
        </w:rPr>
        <w:t>觀察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上週在俄烏戰爭有望停火，市場避險情緒</w:t>
      </w:r>
      <w:r w:rsidR="006B1E4B">
        <w:rPr>
          <w:rFonts w:ascii="標楷體" w:eastAsia="標楷體" w:hAnsi="標楷體" w:hint="eastAsia"/>
          <w:sz w:val="27"/>
          <w:szCs w:val="27"/>
        </w:rPr>
        <w:t>減退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，國際美元跟著回落</w:t>
      </w:r>
      <w:r w:rsidR="006B1E4B">
        <w:rPr>
          <w:rFonts w:ascii="標楷體" w:eastAsia="標楷體" w:hAnsi="標楷體" w:hint="eastAsia"/>
          <w:sz w:val="27"/>
          <w:szCs w:val="27"/>
        </w:rPr>
        <w:t>下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094B5F" w:rsidRPr="00094B5F">
        <w:rPr>
          <w:rFonts w:ascii="標楷體" w:eastAsia="標楷體" w:hAnsi="標楷體" w:hint="eastAsia"/>
          <w:sz w:val="27"/>
          <w:szCs w:val="27"/>
        </w:rPr>
        <w:t>亞幣得以</w:t>
      </w:r>
      <w:proofErr w:type="gramEnd"/>
      <w:r w:rsidR="00094B5F" w:rsidRPr="00094B5F">
        <w:rPr>
          <w:rFonts w:ascii="標楷體" w:eastAsia="標楷體" w:hAnsi="標楷體" w:hint="eastAsia"/>
          <w:sz w:val="27"/>
          <w:szCs w:val="27"/>
        </w:rPr>
        <w:t>稍作喘息，加上月底出口商實質拋</w:t>
      </w:r>
      <w:proofErr w:type="gramStart"/>
      <w:r w:rsidR="00094B5F" w:rsidRPr="00094B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94B5F" w:rsidRPr="00094B5F">
        <w:rPr>
          <w:rFonts w:ascii="標楷體" w:eastAsia="標楷體" w:hAnsi="標楷體" w:hint="eastAsia"/>
          <w:sz w:val="27"/>
          <w:szCs w:val="27"/>
        </w:rPr>
        <w:t>需求</w:t>
      </w:r>
      <w:r w:rsidR="006B1E4B">
        <w:rPr>
          <w:rFonts w:ascii="標楷體" w:eastAsia="標楷體" w:hAnsi="標楷體" w:hint="eastAsia"/>
          <w:sz w:val="27"/>
          <w:szCs w:val="27"/>
        </w:rPr>
        <w:t>浮現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，</w:t>
      </w:r>
      <w:r w:rsidR="006B1E4B">
        <w:rPr>
          <w:rFonts w:ascii="標楷體" w:eastAsia="標楷體" w:hAnsi="標楷體" w:hint="eastAsia"/>
          <w:sz w:val="27"/>
          <w:szCs w:val="27"/>
        </w:rPr>
        <w:t>亦</w:t>
      </w:r>
      <w:r w:rsidR="0045540C" w:rsidRPr="0045540C">
        <w:rPr>
          <w:rFonts w:ascii="標楷體" w:eastAsia="標楷體" w:hAnsi="標楷體" w:hint="eastAsia"/>
          <w:sz w:val="27"/>
          <w:szCs w:val="27"/>
        </w:rPr>
        <w:t>暫且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提供新台幣</w:t>
      </w:r>
      <w:proofErr w:type="gramStart"/>
      <w:r w:rsidR="00094B5F" w:rsidRPr="00094B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94B5F" w:rsidRPr="00094B5F">
        <w:rPr>
          <w:rFonts w:ascii="標楷體" w:eastAsia="標楷體" w:hAnsi="標楷體" w:hint="eastAsia"/>
          <w:sz w:val="27"/>
          <w:szCs w:val="27"/>
        </w:rPr>
        <w:t>價支撐力道，</w:t>
      </w:r>
      <w:r w:rsidR="00094B5F" w:rsidRPr="00A22526">
        <w:rPr>
          <w:rFonts w:ascii="標楷體" w:eastAsia="標楷體" w:hAnsi="標楷體" w:hint="eastAsia"/>
          <w:sz w:val="27"/>
          <w:szCs w:val="27"/>
        </w:rPr>
        <w:t>不過</w:t>
      </w:r>
      <w:r w:rsidR="006B1E4B" w:rsidRPr="006B1E4B">
        <w:rPr>
          <w:rFonts w:ascii="標楷體" w:eastAsia="標楷體" w:hAnsi="標楷體" w:hint="eastAsia"/>
          <w:sz w:val="27"/>
          <w:szCs w:val="27"/>
        </w:rPr>
        <w:t>由於</w:t>
      </w:r>
      <w:r w:rsidR="00094B5F" w:rsidRPr="00A2252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94B5F" w:rsidRPr="00094B5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94B5F" w:rsidRPr="00094B5F">
        <w:rPr>
          <w:rFonts w:ascii="標楷體" w:eastAsia="標楷體" w:hAnsi="標楷體" w:hint="eastAsia"/>
          <w:sz w:val="27"/>
          <w:szCs w:val="27"/>
        </w:rPr>
        <w:t>進入月初</w:t>
      </w:r>
      <w:r w:rsidR="0045540C">
        <w:rPr>
          <w:rFonts w:ascii="標楷體" w:eastAsia="標楷體" w:hAnsi="標楷體" w:hint="eastAsia"/>
          <w:sz w:val="27"/>
          <w:szCs w:val="27"/>
        </w:rPr>
        <w:t>，</w:t>
      </w:r>
      <w:r w:rsidR="00094B5F" w:rsidRPr="00094B5F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094B5F" w:rsidRPr="00094B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94B5F" w:rsidRPr="00094B5F">
        <w:rPr>
          <w:rFonts w:ascii="標楷體" w:eastAsia="標楷體" w:hAnsi="標楷體" w:hint="eastAsia"/>
          <w:sz w:val="27"/>
          <w:szCs w:val="27"/>
        </w:rPr>
        <w:t>操作告一段落</w:t>
      </w:r>
      <w:r w:rsidR="005A6297" w:rsidRPr="005A6297">
        <w:rPr>
          <w:rFonts w:ascii="標楷體" w:eastAsia="標楷體" w:hAnsi="標楷體" w:hint="eastAsia"/>
          <w:sz w:val="27"/>
          <w:szCs w:val="27"/>
        </w:rPr>
        <w:t>，</w:t>
      </w:r>
      <w:r w:rsidR="00D34770">
        <w:rPr>
          <w:rFonts w:ascii="標楷體" w:eastAsia="標楷體" w:hAnsi="標楷體" w:hint="eastAsia"/>
          <w:sz w:val="27"/>
          <w:szCs w:val="27"/>
        </w:rPr>
        <w:t>而</w:t>
      </w:r>
      <w:r w:rsidR="005A6297" w:rsidRPr="005A6297">
        <w:rPr>
          <w:rFonts w:ascii="標楷體" w:eastAsia="標楷體" w:hAnsi="標楷體" w:hint="eastAsia"/>
          <w:sz w:val="27"/>
          <w:szCs w:val="27"/>
        </w:rPr>
        <w:t>台灣本土</w:t>
      </w:r>
      <w:proofErr w:type="gramStart"/>
      <w:r w:rsidR="005A6297" w:rsidRPr="005A6297">
        <w:rPr>
          <w:rFonts w:ascii="標楷體" w:eastAsia="標楷體" w:hAnsi="標楷體" w:hint="eastAsia"/>
          <w:sz w:val="27"/>
          <w:szCs w:val="27"/>
        </w:rPr>
        <w:t>疫情有</w:t>
      </w:r>
      <w:proofErr w:type="gramEnd"/>
      <w:r w:rsidR="005A6297" w:rsidRPr="005A6297">
        <w:rPr>
          <w:rFonts w:ascii="標楷體" w:eastAsia="標楷體" w:hAnsi="標楷體" w:hint="eastAsia"/>
          <w:sz w:val="27"/>
          <w:szCs w:val="27"/>
        </w:rPr>
        <w:t>再起跡象，</w:t>
      </w:r>
      <w:r w:rsidR="00F62089">
        <w:rPr>
          <w:rFonts w:ascii="標楷體" w:eastAsia="標楷體" w:hAnsi="標楷體" w:hint="eastAsia"/>
          <w:sz w:val="27"/>
          <w:szCs w:val="27"/>
        </w:rPr>
        <w:t>令</w:t>
      </w:r>
      <w:r w:rsidR="00846981" w:rsidRPr="00846981">
        <w:rPr>
          <w:rFonts w:ascii="標楷體" w:eastAsia="標楷體" w:hAnsi="標楷體" w:hint="eastAsia"/>
          <w:sz w:val="27"/>
          <w:szCs w:val="27"/>
        </w:rPr>
        <w:t>投資人</w:t>
      </w:r>
      <w:r w:rsidR="00A22526">
        <w:rPr>
          <w:rFonts w:ascii="標楷體" w:eastAsia="標楷體" w:hAnsi="標楷體" w:hint="eastAsia"/>
          <w:sz w:val="27"/>
          <w:szCs w:val="27"/>
        </w:rPr>
        <w:t>多抱持</w:t>
      </w:r>
      <w:r w:rsidR="00846981">
        <w:rPr>
          <w:rFonts w:ascii="標楷體" w:eastAsia="標楷體" w:hAnsi="標楷體" w:hint="eastAsia"/>
          <w:sz w:val="27"/>
          <w:szCs w:val="27"/>
        </w:rPr>
        <w:t>觀望</w:t>
      </w:r>
      <w:r w:rsidR="00A22526">
        <w:rPr>
          <w:rFonts w:ascii="標楷體" w:eastAsia="標楷體" w:hAnsi="標楷體" w:hint="eastAsia"/>
          <w:sz w:val="27"/>
          <w:szCs w:val="27"/>
        </w:rPr>
        <w:t>態度</w:t>
      </w:r>
      <w:r w:rsidR="005A6297" w:rsidRPr="005A6297">
        <w:rPr>
          <w:rFonts w:ascii="標楷體" w:eastAsia="標楷體" w:hAnsi="標楷體" w:hint="eastAsia"/>
          <w:sz w:val="27"/>
          <w:szCs w:val="27"/>
        </w:rPr>
        <w:t>，</w:t>
      </w:r>
      <w:r w:rsidR="00657CB4" w:rsidRPr="00E80DCE">
        <w:rPr>
          <w:rFonts w:ascii="標楷體" w:eastAsia="標楷體" w:hAnsi="標楷體" w:hint="eastAsia"/>
          <w:sz w:val="27"/>
          <w:szCs w:val="27"/>
        </w:rPr>
        <w:t>展望</w:t>
      </w:r>
      <w:r w:rsidR="00F62089" w:rsidRPr="00E80DCE">
        <w:rPr>
          <w:rFonts w:ascii="標楷體" w:eastAsia="標楷體" w:hAnsi="標楷體" w:hint="eastAsia"/>
          <w:sz w:val="27"/>
          <w:szCs w:val="27"/>
        </w:rPr>
        <w:t>後市</w:t>
      </w:r>
      <w:r w:rsidR="00657CB4" w:rsidRPr="00E80DCE">
        <w:rPr>
          <w:rFonts w:ascii="標楷體" w:eastAsia="標楷體" w:hAnsi="標楷體" w:hint="eastAsia"/>
          <w:sz w:val="27"/>
          <w:szCs w:val="27"/>
        </w:rPr>
        <w:t>，</w:t>
      </w:r>
      <w:r w:rsidR="00F62089" w:rsidRPr="00E80DCE">
        <w:rPr>
          <w:rFonts w:ascii="標楷體" w:eastAsia="標楷體" w:hAnsi="標楷體" w:hint="eastAsia"/>
          <w:sz w:val="27"/>
          <w:szCs w:val="27"/>
        </w:rPr>
        <w:t>由於聯</w:t>
      </w:r>
      <w:proofErr w:type="gramStart"/>
      <w:r w:rsidR="00F62089" w:rsidRPr="00E80DC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62089" w:rsidRPr="00E80DCE">
        <w:rPr>
          <w:rFonts w:ascii="標楷體" w:eastAsia="標楷體" w:hAnsi="標楷體" w:hint="eastAsia"/>
          <w:sz w:val="27"/>
          <w:szCs w:val="27"/>
        </w:rPr>
        <w:t>會5月可能擴大升息幅度至2碼，在利差</w:t>
      </w:r>
      <w:r w:rsidR="00F62089" w:rsidRPr="00E80DCE">
        <w:rPr>
          <w:rFonts w:ascii="標楷體" w:eastAsia="標楷體" w:hAnsi="標楷體" w:hint="eastAsia"/>
          <w:sz w:val="27"/>
          <w:szCs w:val="27"/>
        </w:rPr>
        <w:lastRenderedPageBreak/>
        <w:t>因素下，資金很可能持續匯出，新台幣</w:t>
      </w:r>
      <w:proofErr w:type="gramStart"/>
      <w:r w:rsidR="00F62089" w:rsidRPr="00E80DC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62089" w:rsidRPr="00E80DCE">
        <w:rPr>
          <w:rFonts w:ascii="標楷體" w:eastAsia="標楷體" w:hAnsi="標楷體" w:hint="eastAsia"/>
          <w:sz w:val="27"/>
          <w:szCs w:val="27"/>
        </w:rPr>
        <w:t>價欲強不易；不過，著眼國內輸入性通膨嚴峻，央行不會樂見</w:t>
      </w:r>
      <w:bookmarkStart w:id="7" w:name="_Hlk99704626"/>
      <w:r w:rsidR="00F62089" w:rsidRPr="00E80DCE">
        <w:rPr>
          <w:rFonts w:ascii="標楷體" w:eastAsia="標楷體" w:hAnsi="標楷體" w:hint="eastAsia"/>
          <w:sz w:val="27"/>
          <w:szCs w:val="27"/>
        </w:rPr>
        <w:t>新台幣</w:t>
      </w:r>
      <w:bookmarkEnd w:id="7"/>
      <w:r w:rsidR="00F62089" w:rsidRPr="00E80DCE">
        <w:rPr>
          <w:rFonts w:ascii="標楷體" w:eastAsia="標楷體" w:hAnsi="標楷體" w:hint="eastAsia"/>
          <w:sz w:val="27"/>
          <w:szCs w:val="27"/>
        </w:rPr>
        <w:t>過度貶值</w:t>
      </w:r>
      <w:r w:rsidR="00E80DCE" w:rsidRPr="00E80DCE">
        <w:rPr>
          <w:rFonts w:ascii="標楷體" w:eastAsia="標楷體" w:hAnsi="標楷體" w:hint="eastAsia"/>
          <w:sz w:val="27"/>
          <w:szCs w:val="27"/>
        </w:rPr>
        <w:t>，</w:t>
      </w:r>
      <w:r w:rsidR="00F62089" w:rsidRPr="00E80DCE">
        <w:rPr>
          <w:rFonts w:ascii="標楷體" w:eastAsia="標楷體" w:hAnsi="標楷體" w:hint="eastAsia"/>
          <w:sz w:val="27"/>
          <w:szCs w:val="27"/>
        </w:rPr>
        <w:t>損及民眾購買力，</w:t>
      </w:r>
      <w:r w:rsidR="00E80DCE" w:rsidRPr="00E80DCE">
        <w:rPr>
          <w:rFonts w:ascii="標楷體" w:eastAsia="標楷體" w:hAnsi="標楷體" w:hint="eastAsia"/>
          <w:sz w:val="27"/>
          <w:szCs w:val="27"/>
        </w:rPr>
        <w:t>預估</w:t>
      </w:r>
      <w:r w:rsidR="00F62089" w:rsidRPr="00E80DCE">
        <w:rPr>
          <w:rFonts w:ascii="標楷體" w:eastAsia="標楷體" w:hAnsi="標楷體" w:hint="eastAsia"/>
          <w:sz w:val="27"/>
          <w:szCs w:val="27"/>
        </w:rPr>
        <w:t>短</w:t>
      </w:r>
      <w:r w:rsidR="00E80DCE" w:rsidRPr="00E80DCE">
        <w:rPr>
          <w:rFonts w:ascii="標楷體" w:eastAsia="標楷體" w:hAnsi="標楷體" w:hint="eastAsia"/>
          <w:sz w:val="27"/>
          <w:szCs w:val="27"/>
        </w:rPr>
        <w:t>線新台幣美元</w:t>
      </w:r>
      <w:r w:rsidR="00F62089" w:rsidRPr="00E80DCE">
        <w:rPr>
          <w:rFonts w:ascii="標楷體" w:eastAsia="標楷體" w:hAnsi="標楷體" w:hint="eastAsia"/>
          <w:sz w:val="27"/>
          <w:szCs w:val="27"/>
        </w:rPr>
        <w:t>應不至於貶破28.8元。</w:t>
      </w:r>
    </w:p>
    <w:p w14:paraId="27AF2B2B" w14:textId="77777777" w:rsidR="006551E2" w:rsidRPr="005D2A4E" w:rsidRDefault="006551E2" w:rsidP="006E00CE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73CF3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5137DA5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99C1395" w:rsidR="00173CF3" w:rsidRPr="00173CF3" w:rsidRDefault="00173CF3" w:rsidP="00173CF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73CF3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173CF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73CF3"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173CF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73CF3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173CF3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173CF3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341D751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5B0B258" w:rsidR="00173CF3" w:rsidRPr="00173CF3" w:rsidRDefault="00173CF3" w:rsidP="00173CF3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73CF3">
              <w:rPr>
                <w:rFonts w:ascii="標楷體" w:eastAsia="標楷體" w:hAnsi="標楷體"/>
                <w:sz w:val="27"/>
                <w:szCs w:val="27"/>
              </w:rPr>
              <w:t>5,143.75</w:t>
            </w:r>
          </w:p>
        </w:tc>
      </w:tr>
      <w:tr w:rsidR="00173CF3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7425F147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173CF3" w:rsidRPr="00F97E1E" w:rsidRDefault="00173CF3" w:rsidP="00173CF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7456185" w:rsidR="00173CF3" w:rsidRPr="00173CF3" w:rsidRDefault="00F92A16" w:rsidP="00173CF3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92A1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73CF3" w:rsidRPr="00F92A1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92A16">
              <w:rPr>
                <w:rFonts w:ascii="標楷體" w:eastAsia="標楷體" w:hAnsi="標楷體" w:hint="eastAsia"/>
                <w:sz w:val="27"/>
                <w:szCs w:val="27"/>
              </w:rPr>
              <w:t>114</w:t>
            </w:r>
            <w:r w:rsidR="00173CF3" w:rsidRPr="00F92A1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F92A16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173CF3" w:rsidRPr="00F92A1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96F71" w:rsidRPr="00F95E71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6C8412D" w:rsidR="00496F71" w:rsidRPr="00173CF3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529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73CF3" w:rsidRPr="00C1529B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C1529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1529B" w:rsidRPr="00C1529B">
              <w:rPr>
                <w:rFonts w:ascii="標楷體" w:eastAsia="標楷體" w:hAnsi="標楷體" w:hint="eastAsia"/>
                <w:sz w:val="27"/>
                <w:szCs w:val="27"/>
              </w:rPr>
              <w:t>462</w:t>
            </w:r>
            <w:r w:rsidRPr="00C1529B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1529B" w:rsidRPr="00C1529B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73CF3" w:rsidRPr="00C1529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1F1" w14:textId="77777777" w:rsidR="00A3401D" w:rsidRDefault="00A3401D" w:rsidP="00FC15B9">
      <w:r>
        <w:separator/>
      </w:r>
    </w:p>
  </w:endnote>
  <w:endnote w:type="continuationSeparator" w:id="0">
    <w:p w14:paraId="6618BE6A" w14:textId="77777777" w:rsidR="00A3401D" w:rsidRDefault="00A3401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7B" w14:textId="77777777" w:rsidR="00A3401D" w:rsidRDefault="00A3401D" w:rsidP="00FC15B9">
      <w:r>
        <w:separator/>
      </w:r>
    </w:p>
  </w:footnote>
  <w:footnote w:type="continuationSeparator" w:id="0">
    <w:p w14:paraId="3642FB49" w14:textId="77777777" w:rsidR="00A3401D" w:rsidRDefault="00A3401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A16"/>
    <w:rsid w:val="00F92EE1"/>
    <w:rsid w:val="00F93240"/>
    <w:rsid w:val="00F93801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225</Words>
  <Characters>1288</Characters>
  <Application>Microsoft Office Word</Application>
  <DocSecurity>0</DocSecurity>
  <Lines>10</Lines>
  <Paragraphs>3</Paragraphs>
  <ScaleCrop>false</ScaleCrop>
  <Company>大中票券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129</cp:revision>
  <cp:lastPrinted>2022-03-18T08:40:00Z</cp:lastPrinted>
  <dcterms:created xsi:type="dcterms:W3CDTF">2022-03-28T00:33:00Z</dcterms:created>
  <dcterms:modified xsi:type="dcterms:W3CDTF">2022-04-01T07:52:00Z</dcterms:modified>
</cp:coreProperties>
</file>