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70CCAECB" w:rsidR="00F46D09" w:rsidRPr="00363D5D" w:rsidRDefault="00C034E5" w:rsidP="00E55C06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1兆2,029.75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5A02ED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144273" w:rsidRPr="00144273">
        <w:rPr>
          <w:rFonts w:ascii="標楷體" w:eastAsia="標楷體" w:hAnsi="標楷體" w:hint="eastAsia"/>
          <w:sz w:val="27"/>
          <w:szCs w:val="27"/>
        </w:rPr>
        <w:t>觀察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由於</w:t>
      </w:r>
      <w:r w:rsidR="00422997">
        <w:rPr>
          <w:rFonts w:ascii="標楷體" w:eastAsia="標楷體" w:hAnsi="標楷體" w:hint="eastAsia"/>
          <w:sz w:val="27"/>
          <w:szCs w:val="27"/>
        </w:rPr>
        <w:t>上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週台積電派發現金股利778億元，影響此前銀行資金調度空間，市場短票買氣下滑，同業間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尋覓新錢不易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，必須新增拆款支應，促使部分銀行資金操作保守，另有</w:t>
      </w:r>
      <w:r w:rsidR="00422997">
        <w:rPr>
          <w:rFonts w:ascii="標楷體" w:eastAsia="標楷體" w:hAnsi="標楷體" w:hint="eastAsia"/>
          <w:sz w:val="27"/>
          <w:szCs w:val="27"/>
        </w:rPr>
        <w:t>大有型金融機構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開出較高的跨月拆款利率</w:t>
      </w:r>
      <w:r w:rsidR="00422997">
        <w:rPr>
          <w:rFonts w:ascii="標楷體" w:eastAsia="標楷體" w:hAnsi="標楷體" w:hint="eastAsia"/>
          <w:sz w:val="27"/>
          <w:szCs w:val="27"/>
        </w:rPr>
        <w:t>，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短票、拆款利率持續呈現持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走勢。週末前集保公布30天期自保票上交易日平均成交利率1.383%，再度突破逾三個月高位。30天期票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次級利率成交在1.36%~1.39%；拆款利率成交在</w:t>
      </w:r>
      <w:r w:rsidR="00422997">
        <w:rPr>
          <w:rFonts w:ascii="標楷體" w:eastAsia="標楷體" w:hAnsi="標楷體" w:hint="eastAsia"/>
          <w:sz w:val="27"/>
          <w:szCs w:val="27"/>
        </w:rPr>
        <w:t>1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.38%~1.40%</w:t>
      </w:r>
      <w:r w:rsidR="00E55C06" w:rsidRPr="00FB0CA8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FB0CA8">
        <w:rPr>
          <w:rFonts w:ascii="標楷體" w:eastAsia="標楷體" w:hAnsi="標楷體" w:hint="eastAsia"/>
          <w:sz w:val="27"/>
          <w:szCs w:val="27"/>
        </w:rPr>
        <w:t>匯率方面，</w:t>
      </w:r>
      <w:r w:rsidR="005A7405" w:rsidRPr="00FB0CA8">
        <w:rPr>
          <w:rFonts w:ascii="標楷體" w:eastAsia="標楷體" w:hAnsi="標楷體" w:hint="eastAsia"/>
          <w:sz w:val="27"/>
          <w:szCs w:val="27"/>
        </w:rPr>
        <w:t>上週</w:t>
      </w:r>
      <w:r w:rsidR="00F94369" w:rsidRPr="00F94369">
        <w:rPr>
          <w:rFonts w:ascii="標楷體" w:eastAsia="標楷體" w:hAnsi="標楷體" w:hint="eastAsia"/>
          <w:sz w:val="27"/>
          <w:szCs w:val="27"/>
        </w:rPr>
        <w:t>美國9月CPI年增3.7%，高於市場預期，引發市場對於聯</w:t>
      </w:r>
      <w:proofErr w:type="gramStart"/>
      <w:r w:rsidR="00F94369" w:rsidRPr="00F9436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94369" w:rsidRPr="00F94369">
        <w:rPr>
          <w:rFonts w:ascii="標楷體" w:eastAsia="標楷體" w:hAnsi="標楷體" w:hint="eastAsia"/>
          <w:sz w:val="27"/>
          <w:szCs w:val="27"/>
        </w:rPr>
        <w:t>會12月升息憂慮，</w:t>
      </w:r>
      <w:proofErr w:type="spellStart"/>
      <w:r w:rsidR="00F94369" w:rsidRPr="00F94369">
        <w:rPr>
          <w:rFonts w:ascii="標楷體" w:eastAsia="標楷體" w:hAnsi="標楷體" w:hint="eastAsia"/>
          <w:sz w:val="27"/>
          <w:szCs w:val="27"/>
        </w:rPr>
        <w:t>FedWatch</w:t>
      </w:r>
      <w:proofErr w:type="spellEnd"/>
      <w:r w:rsidR="00F94369" w:rsidRPr="00F94369">
        <w:rPr>
          <w:rFonts w:ascii="標楷體" w:eastAsia="標楷體" w:hAnsi="標楷體" w:hint="eastAsia"/>
          <w:sz w:val="27"/>
          <w:szCs w:val="27"/>
        </w:rPr>
        <w:t>顯示，市場預期12月升息機率微升，美元指數</w:t>
      </w:r>
      <w:r w:rsidR="00F94369">
        <w:rPr>
          <w:rFonts w:ascii="標楷體" w:eastAsia="標楷體" w:hAnsi="標楷體" w:hint="eastAsia"/>
          <w:sz w:val="27"/>
          <w:szCs w:val="27"/>
        </w:rPr>
        <w:t>隨即</w:t>
      </w:r>
      <w:r w:rsidR="00F94369" w:rsidRPr="00F94369">
        <w:rPr>
          <w:rFonts w:ascii="標楷體" w:eastAsia="標楷體" w:hAnsi="標楷體" w:hint="eastAsia"/>
          <w:sz w:val="27"/>
          <w:szCs w:val="27"/>
        </w:rPr>
        <w:t>轉強，</w:t>
      </w:r>
      <w:proofErr w:type="gramStart"/>
      <w:r w:rsidR="00F94369" w:rsidRPr="00F94369">
        <w:rPr>
          <w:rFonts w:ascii="標楷體" w:eastAsia="標楷體" w:hAnsi="標楷體" w:hint="eastAsia"/>
          <w:sz w:val="27"/>
          <w:szCs w:val="27"/>
        </w:rPr>
        <w:t>主要亞幣反應</w:t>
      </w:r>
      <w:proofErr w:type="gramEnd"/>
      <w:r w:rsidR="00F94369" w:rsidRPr="00F94369">
        <w:rPr>
          <w:rFonts w:ascii="標楷體" w:eastAsia="標楷體" w:hAnsi="標楷體" w:hint="eastAsia"/>
          <w:sz w:val="27"/>
          <w:szCs w:val="27"/>
        </w:rPr>
        <w:t>不一，人民幣、韓元下跌，日圓微幅升值，</w:t>
      </w:r>
      <w:r w:rsidR="00F94369">
        <w:rPr>
          <w:rFonts w:ascii="標楷體" w:eastAsia="標楷體" w:hAnsi="標楷體" w:hint="eastAsia"/>
          <w:sz w:val="27"/>
          <w:szCs w:val="27"/>
        </w:rPr>
        <w:t>而上週五</w:t>
      </w:r>
      <w:r w:rsidR="00F94369" w:rsidRPr="00F94369">
        <w:rPr>
          <w:rFonts w:ascii="標楷體" w:eastAsia="標楷體" w:hAnsi="標楷體" w:hint="eastAsia"/>
          <w:sz w:val="27"/>
          <w:szCs w:val="27"/>
        </w:rPr>
        <w:t>新台幣兌美元</w:t>
      </w:r>
      <w:r w:rsidR="00F94369">
        <w:rPr>
          <w:rFonts w:ascii="標楷體" w:eastAsia="標楷體" w:hAnsi="標楷體" w:hint="eastAsia"/>
          <w:sz w:val="27"/>
          <w:szCs w:val="27"/>
        </w:rPr>
        <w:t>收盤</w:t>
      </w:r>
      <w:r w:rsidR="00F94369" w:rsidRPr="00F94369">
        <w:rPr>
          <w:rFonts w:ascii="標楷體" w:eastAsia="標楷體" w:hAnsi="標楷體" w:hint="eastAsia"/>
          <w:sz w:val="27"/>
          <w:szCs w:val="27"/>
        </w:rPr>
        <w:t>收</w:t>
      </w:r>
      <w:r w:rsidR="00F94369">
        <w:rPr>
          <w:rFonts w:ascii="標楷體" w:eastAsia="標楷體" w:hAnsi="標楷體" w:hint="eastAsia"/>
          <w:sz w:val="27"/>
          <w:szCs w:val="27"/>
        </w:rPr>
        <w:t>在</w:t>
      </w:r>
      <w:r w:rsidR="00F94369" w:rsidRPr="00F94369">
        <w:rPr>
          <w:rFonts w:ascii="標楷體" w:eastAsia="標楷體" w:hAnsi="標楷體" w:hint="eastAsia"/>
          <w:sz w:val="27"/>
          <w:szCs w:val="27"/>
        </w:rPr>
        <w:t>32.219元，貶9.4分，成交金額9.75億美元</w:t>
      </w:r>
      <w:r w:rsidR="00135C83" w:rsidRPr="00537B95">
        <w:rPr>
          <w:rFonts w:ascii="標楷體" w:eastAsia="標楷體" w:hAnsi="標楷體" w:hint="eastAsia"/>
          <w:sz w:val="27"/>
          <w:szCs w:val="27"/>
        </w:rPr>
        <w:t>，</w:t>
      </w:r>
      <w:r w:rsidR="00B95D48" w:rsidRPr="00537B9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363D5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363D5D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363D5D">
        <w:rPr>
          <w:rFonts w:ascii="標楷體" w:eastAsia="標楷體" w:hAnsi="標楷體"/>
          <w:sz w:val="27"/>
          <w:szCs w:val="27"/>
        </w:rPr>
        <w:t>3</w:t>
      </w:r>
      <w:r w:rsidR="00C3149D" w:rsidRPr="00363D5D">
        <w:rPr>
          <w:rFonts w:ascii="標楷體" w:eastAsia="標楷體" w:hAnsi="標楷體" w:hint="eastAsia"/>
          <w:sz w:val="27"/>
          <w:szCs w:val="27"/>
        </w:rPr>
        <w:t>2</w:t>
      </w:r>
      <w:r w:rsidR="00A90C75" w:rsidRPr="00363D5D">
        <w:rPr>
          <w:rFonts w:ascii="標楷體" w:eastAsia="標楷體" w:hAnsi="標楷體"/>
          <w:sz w:val="27"/>
          <w:szCs w:val="27"/>
        </w:rPr>
        <w:t>.</w:t>
      </w:r>
      <w:r w:rsidR="00F94369">
        <w:rPr>
          <w:rFonts w:ascii="標楷體" w:eastAsia="標楷體" w:hAnsi="標楷體" w:hint="eastAsia"/>
          <w:sz w:val="27"/>
          <w:szCs w:val="27"/>
        </w:rPr>
        <w:t>180</w:t>
      </w:r>
      <w:r w:rsidR="00225F14" w:rsidRPr="00363D5D">
        <w:rPr>
          <w:rFonts w:ascii="標楷體" w:eastAsia="標楷體" w:hAnsi="標楷體"/>
          <w:sz w:val="27"/>
          <w:szCs w:val="27"/>
        </w:rPr>
        <w:t>~</w:t>
      </w:r>
      <w:r w:rsidR="00384876" w:rsidRPr="00363D5D">
        <w:rPr>
          <w:rFonts w:ascii="標楷體" w:eastAsia="標楷體" w:hAnsi="標楷體" w:hint="eastAsia"/>
          <w:sz w:val="27"/>
          <w:szCs w:val="27"/>
        </w:rPr>
        <w:t>3</w:t>
      </w:r>
      <w:r w:rsidR="008639F0" w:rsidRPr="00363D5D">
        <w:rPr>
          <w:rFonts w:ascii="標楷體" w:eastAsia="標楷體" w:hAnsi="標楷體" w:hint="eastAsia"/>
          <w:sz w:val="27"/>
          <w:szCs w:val="27"/>
        </w:rPr>
        <w:t>2.</w:t>
      </w:r>
      <w:r w:rsidR="00F94369">
        <w:rPr>
          <w:rFonts w:ascii="標楷體" w:eastAsia="標楷體" w:hAnsi="標楷體" w:hint="eastAsia"/>
          <w:sz w:val="27"/>
          <w:szCs w:val="27"/>
        </w:rPr>
        <w:t>35</w:t>
      </w:r>
      <w:r w:rsidR="00FB0CA8" w:rsidRPr="00363D5D">
        <w:rPr>
          <w:rFonts w:ascii="標楷體" w:eastAsia="標楷體" w:hAnsi="標楷體" w:hint="eastAsia"/>
          <w:sz w:val="27"/>
          <w:szCs w:val="27"/>
        </w:rPr>
        <w:t>5</w:t>
      </w:r>
      <w:r w:rsidR="00225F14" w:rsidRPr="00363D5D">
        <w:rPr>
          <w:rFonts w:ascii="標楷體" w:eastAsia="標楷體" w:hAnsi="標楷體" w:hint="eastAsia"/>
          <w:sz w:val="27"/>
          <w:szCs w:val="27"/>
        </w:rPr>
        <w:t>元</w:t>
      </w:r>
      <w:r w:rsidR="004A370C" w:rsidRPr="00363D5D">
        <w:rPr>
          <w:rFonts w:ascii="標楷體" w:eastAsia="標楷體" w:hAnsi="標楷體" w:hint="eastAsia"/>
          <w:sz w:val="27"/>
          <w:szCs w:val="27"/>
        </w:rPr>
        <w:t>間</w:t>
      </w:r>
      <w:r w:rsidR="000D4C49" w:rsidRPr="00363D5D">
        <w:rPr>
          <w:rFonts w:ascii="標楷體" w:eastAsia="標楷體" w:hAnsi="標楷體" w:hint="eastAsia"/>
          <w:sz w:val="27"/>
          <w:szCs w:val="27"/>
        </w:rPr>
        <w:t>。</w:t>
      </w:r>
    </w:p>
    <w:p w14:paraId="1C32AA73" w14:textId="77777777" w:rsidR="00952A11" w:rsidRPr="000C592D" w:rsidRDefault="00952A11" w:rsidP="00BA21FB">
      <w:pPr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0AF649E3" w14:textId="49928A1A" w:rsidR="00803FBD" w:rsidRPr="00222DC1" w:rsidRDefault="001B2E47" w:rsidP="00803FB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FB0CA8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FB0CA8" w:rsidRPr="00FB0CA8">
        <w:rPr>
          <w:rFonts w:ascii="標楷體" w:eastAsia="標楷體" w:hAnsi="標楷體" w:hint="eastAsia"/>
          <w:sz w:val="27"/>
          <w:szCs w:val="27"/>
        </w:rPr>
        <w:t>1</w:t>
      </w:r>
      <w:r w:rsidR="00C95F39" w:rsidRPr="00FB0CA8">
        <w:rPr>
          <w:rFonts w:ascii="標楷體" w:eastAsia="標楷體" w:hAnsi="標楷體" w:hint="eastAsia"/>
          <w:sz w:val="27"/>
          <w:szCs w:val="27"/>
        </w:rPr>
        <w:t>兆</w:t>
      </w:r>
      <w:r w:rsidR="00422997">
        <w:rPr>
          <w:rFonts w:ascii="標楷體" w:eastAsia="標楷體" w:hAnsi="標楷體"/>
          <w:sz w:val="27"/>
          <w:szCs w:val="27"/>
        </w:rPr>
        <w:t>5,917.25</w:t>
      </w:r>
      <w:r w:rsidR="00496F71" w:rsidRPr="00FB0CA8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FB0CA8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FB0CA8">
        <w:rPr>
          <w:rFonts w:ascii="標楷體" w:eastAsia="標楷體" w:hAnsi="標楷體" w:hint="eastAsia"/>
          <w:sz w:val="27"/>
          <w:szCs w:val="27"/>
        </w:rPr>
        <w:t>沖銷。</w:t>
      </w:r>
      <w:r w:rsidR="00422997" w:rsidRPr="0042299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注整體市場寬鬆力道亦大於上週</w:t>
      </w:r>
      <w:r w:rsidR="008512C1" w:rsidRPr="00FB0CA8">
        <w:rPr>
          <w:rFonts w:ascii="標楷體" w:eastAsia="標楷體" w:hAnsi="標楷體" w:hint="eastAsia"/>
          <w:sz w:val="27"/>
          <w:szCs w:val="27"/>
        </w:rPr>
        <w:t>，</w:t>
      </w:r>
      <w:r w:rsidR="00B2042C" w:rsidRPr="00FB0CA8">
        <w:rPr>
          <w:rFonts w:ascii="標楷體" w:eastAsia="標楷體" w:hAnsi="標楷體" w:hint="eastAsia"/>
          <w:sz w:val="27"/>
          <w:szCs w:val="27"/>
        </w:rPr>
        <w:t>觀察</w:t>
      </w:r>
      <w:r w:rsidR="00C5179A" w:rsidRPr="00FB0CA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C5179A" w:rsidRPr="00C5179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市場有台積電發行公司債98億元緊縮因子，相對亦有高雄市政府債券到期還本78.5億元，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注資金動能，寬緊大致相抵；觀察本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後續尚有央行發行2年期存單250億元交割等諸多緊縮因子，時序亦進入十月下半，利率欠缺向下條件，月底前短率恐將走穩在近期水準</w:t>
      </w:r>
      <w:proofErr w:type="gramStart"/>
      <w:r w:rsidR="00422997" w:rsidRPr="00422997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22997" w:rsidRPr="00422997">
        <w:rPr>
          <w:rFonts w:ascii="標楷體" w:eastAsia="標楷體" w:hAnsi="標楷體" w:hint="eastAsia"/>
          <w:sz w:val="27"/>
          <w:szCs w:val="27"/>
        </w:rPr>
        <w:t>墜。交易部操作上，除將視市場狀況適當調整利率報價，亦將爭取便宜資金分散跨月，藉以降低公司資金成本以及調度風險</w:t>
      </w:r>
      <w:r w:rsidR="00D62128" w:rsidRPr="00D62128">
        <w:rPr>
          <w:rFonts w:ascii="標楷體" w:eastAsia="標楷體" w:hAnsi="標楷體" w:hint="eastAsia"/>
          <w:sz w:val="27"/>
          <w:szCs w:val="27"/>
        </w:rPr>
        <w:t>。</w:t>
      </w:r>
      <w:r w:rsidR="00D97B14" w:rsidRPr="00EC4762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A97281" w:rsidRPr="00A97281">
        <w:rPr>
          <w:rFonts w:ascii="標楷體" w:eastAsia="標楷體" w:hAnsi="標楷體" w:hint="eastAsia"/>
          <w:sz w:val="27"/>
          <w:szCs w:val="27"/>
        </w:rPr>
        <w:t>市場預估，聯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會11月升息1碼機率已降至20%，意即聯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會11月按兵不動可能性極高，但美國通膨高於預期，即使趨緩，速度也偏慢，市場憂心聯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會12月仍有機會升息</w:t>
      </w:r>
      <w:r w:rsidR="00A97281">
        <w:rPr>
          <w:rFonts w:ascii="新細明體" w:eastAsia="新細明體" w:hAnsi="新細明體" w:hint="eastAsia"/>
          <w:sz w:val="27"/>
          <w:szCs w:val="27"/>
        </w:rPr>
        <w:t>。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以巴衝突加劇，若雙方戰事未進一步擴大，對股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市影響就不會太明顯，反之若雙方衝突擴大至中東地區，避險情緒急升，美元、黃金與油價將同步大漲，新台幣等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亞幣恐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將加速度貶值</w:t>
      </w:r>
      <w:r w:rsidR="00D63C93" w:rsidRPr="00A97281">
        <w:rPr>
          <w:rFonts w:ascii="標楷體" w:eastAsia="標楷體" w:hAnsi="標楷體" w:hint="eastAsia"/>
          <w:sz w:val="27"/>
          <w:szCs w:val="27"/>
        </w:rPr>
        <w:t>；</w:t>
      </w:r>
      <w:r w:rsidR="00A97281" w:rsidRPr="00A97281">
        <w:rPr>
          <w:rFonts w:ascii="標楷體" w:eastAsia="標楷體" w:hAnsi="標楷體" w:hint="eastAsia"/>
          <w:sz w:val="27"/>
          <w:szCs w:val="27"/>
        </w:rPr>
        <w:t>展望後市，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銀主管指出，美元走勢、</w:t>
      </w:r>
      <w:proofErr w:type="gramStart"/>
      <w:r w:rsidR="00A97281" w:rsidRPr="00A97281">
        <w:rPr>
          <w:rFonts w:ascii="標楷體" w:eastAsia="標楷體" w:hAnsi="標楷體" w:hint="eastAsia"/>
          <w:sz w:val="27"/>
          <w:szCs w:val="27"/>
        </w:rPr>
        <w:t>亞幣變動</w:t>
      </w:r>
      <w:proofErr w:type="gramEnd"/>
      <w:r w:rsidR="00A97281" w:rsidRPr="00A97281">
        <w:rPr>
          <w:rFonts w:ascii="標楷體" w:eastAsia="標楷體" w:hAnsi="標楷體" w:hint="eastAsia"/>
          <w:sz w:val="27"/>
          <w:szCs w:val="27"/>
        </w:rPr>
        <w:t>及以巴情勢為三大觀察重點，估計短期內新台幣匯率位於32~32.5元區間波動整理。</w:t>
      </w:r>
    </w:p>
    <w:p w14:paraId="64A923F1" w14:textId="77777777" w:rsidR="00A46337" w:rsidRPr="0060666F" w:rsidRDefault="00A46337" w:rsidP="00A463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957F2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2356DDE" w:rsidR="00F957F2" w:rsidRPr="003D34CB" w:rsidRDefault="005F1FCB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="00F957F2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265A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22997"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957F2" w:rsidRPr="003D34CB" w:rsidRDefault="00F957F2" w:rsidP="00F957F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FBBD831" w:rsidR="00F957F2" w:rsidRPr="00F379A3" w:rsidRDefault="00422997" w:rsidP="00F957F2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4,152.00</w:t>
            </w:r>
          </w:p>
        </w:tc>
      </w:tr>
      <w:tr w:rsidR="00F379A3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7497F58" w:rsidR="00F379A3" w:rsidRPr="003D34CB" w:rsidRDefault="00F379A3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22997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379A3" w:rsidRPr="003D34CB" w:rsidRDefault="00F379A3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11F0A67" w:rsidR="00F379A3" w:rsidRPr="00F379A3" w:rsidRDefault="00422997" w:rsidP="00F379A3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94369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Pr="00F94369">
              <w:rPr>
                <w:rFonts w:ascii="標楷體" w:eastAsia="標楷體" w:hAnsi="標楷體" w:cs="Arial"/>
                <w:sz w:val="27"/>
                <w:szCs w:val="27"/>
              </w:rPr>
              <w:t>,582.40</w:t>
            </w:r>
          </w:p>
        </w:tc>
      </w:tr>
      <w:tr w:rsidR="00F379A3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3E4C28EA" w:rsidR="00F379A3" w:rsidRPr="003D34CB" w:rsidRDefault="00F379A3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22997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F379A3" w:rsidRPr="003D34CB" w:rsidRDefault="00F379A3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257C702" w:rsidR="00F379A3" w:rsidRPr="00F379A3" w:rsidRDefault="00F379A3" w:rsidP="00F379A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F379A3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422997">
              <w:rPr>
                <w:rFonts w:ascii="標楷體" w:eastAsia="標楷體" w:hAnsi="標楷體"/>
                <w:sz w:val="27"/>
                <w:szCs w:val="27"/>
              </w:rPr>
              <w:t>175.00</w:t>
            </w:r>
          </w:p>
        </w:tc>
      </w:tr>
      <w:tr w:rsidR="00422997" w:rsidRPr="00A168EF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257B8895" w:rsidR="00422997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422997" w:rsidRPr="003D34CB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00725F27" w:rsidR="00422997" w:rsidRPr="00F379A3" w:rsidRDefault="00422997" w:rsidP="00F379A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sz w:val="27"/>
                <w:szCs w:val="27"/>
              </w:rPr>
              <w:t>,121.10</w:t>
            </w:r>
          </w:p>
        </w:tc>
      </w:tr>
      <w:tr w:rsidR="00422997" w:rsidRPr="00A168EF" w14:paraId="4DF544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C4" w14:textId="603444C7" w:rsidR="00422997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DDE" w14:textId="503F71F7" w:rsidR="00422997" w:rsidRPr="003D34CB" w:rsidRDefault="00422997" w:rsidP="00F379A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05E" w14:textId="2FF28315" w:rsidR="00422997" w:rsidRPr="00F379A3" w:rsidRDefault="00422997" w:rsidP="00F379A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,886.75</w:t>
            </w:r>
          </w:p>
        </w:tc>
      </w:tr>
      <w:tr w:rsidR="005F1FCB" w:rsidRPr="00A168EF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7CC4B9EB" w:rsidR="005F1FCB" w:rsidRPr="00F379A3" w:rsidRDefault="005F1FCB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F379A3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22997">
              <w:rPr>
                <w:rFonts w:ascii="標楷體" w:eastAsia="標楷體" w:hAnsi="標楷體"/>
                <w:sz w:val="27"/>
                <w:szCs w:val="27"/>
              </w:rPr>
              <w:t>5,917.25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991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E61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31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8BB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6CE4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2C89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E10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37B95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A5"/>
    <w:rsid w:val="005977FA"/>
    <w:rsid w:val="0059794F"/>
    <w:rsid w:val="00597A13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007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034"/>
    <w:rsid w:val="007E2238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3FBD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134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11B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8F4"/>
    <w:rsid w:val="00B6193B"/>
    <w:rsid w:val="00B61B54"/>
    <w:rsid w:val="00B61C60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088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5F7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BD4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A6A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B4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7D9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3C9"/>
    <w:rsid w:val="00FE052F"/>
    <w:rsid w:val="00FE073F"/>
    <w:rsid w:val="00FE0893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972</Characters>
  <Application>Microsoft Office Word</Application>
  <DocSecurity>0</DocSecurity>
  <Lines>8</Lines>
  <Paragraphs>2</Paragraphs>
  <ScaleCrop>false</ScaleCrop>
  <Company>大中票券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5</cp:revision>
  <cp:lastPrinted>2023-07-14T08:30:00Z</cp:lastPrinted>
  <dcterms:created xsi:type="dcterms:W3CDTF">2023-10-13T00:57:00Z</dcterms:created>
  <dcterms:modified xsi:type="dcterms:W3CDTF">2023-10-16T00:33:00Z</dcterms:modified>
</cp:coreProperties>
</file>