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F44B047" w14:textId="1450A2C2" w:rsidR="00B1780B" w:rsidRPr="00EE5CFE" w:rsidRDefault="00C034E5" w:rsidP="003B4FCA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AE35E7" w:rsidRPr="00AE35E7">
        <w:rPr>
          <w:rFonts w:ascii="標楷體" w:eastAsia="標楷體" w:hAnsi="標楷體" w:hint="eastAsia"/>
          <w:sz w:val="27"/>
          <w:szCs w:val="27"/>
        </w:rPr>
        <w:t>1兆2,098.15</w:t>
      </w:r>
      <w:r w:rsidR="003061E8" w:rsidRPr="00E657CD">
        <w:rPr>
          <w:rFonts w:ascii="標楷體" w:eastAsia="標楷體" w:hAnsi="標楷體" w:hint="eastAsia"/>
          <w:sz w:val="27"/>
          <w:szCs w:val="27"/>
        </w:rPr>
        <w:t>億</w:t>
      </w:r>
      <w:r w:rsidR="001312AB" w:rsidRPr="00E657CD">
        <w:rPr>
          <w:rFonts w:ascii="標楷體" w:eastAsia="標楷體" w:hAnsi="標楷體" w:hint="eastAsia"/>
          <w:sz w:val="27"/>
          <w:szCs w:val="27"/>
        </w:rPr>
        <w:t>元</w:t>
      </w:r>
      <w:r w:rsidRPr="00E657CD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F20261">
        <w:rPr>
          <w:rFonts w:ascii="標楷體" w:eastAsia="標楷體" w:hAnsi="標楷體" w:hint="eastAsia"/>
          <w:sz w:val="27"/>
          <w:szCs w:val="27"/>
        </w:rPr>
        <w:t>。</w:t>
      </w:r>
      <w:r w:rsidR="00412B35">
        <w:rPr>
          <w:rFonts w:ascii="標楷體" w:eastAsia="標楷體" w:hAnsi="標楷體" w:hint="eastAsia"/>
          <w:sz w:val="27"/>
          <w:szCs w:val="27"/>
        </w:rPr>
        <w:t>上週</w:t>
      </w:r>
      <w:r w:rsidR="00267A66" w:rsidRPr="00267A66">
        <w:rPr>
          <w:rFonts w:ascii="標楷體" w:eastAsia="標楷體" w:hAnsi="標楷體" w:hint="eastAsia"/>
          <w:sz w:val="27"/>
          <w:szCs w:val="27"/>
        </w:rPr>
        <w:t>主要緊縮因素</w:t>
      </w:r>
      <w:r w:rsidR="00D73CAE">
        <w:rPr>
          <w:rFonts w:ascii="標楷體" w:eastAsia="標楷體" w:hAnsi="標楷體" w:hint="eastAsia"/>
          <w:sz w:val="27"/>
          <w:szCs w:val="27"/>
        </w:rPr>
        <w:t>：</w:t>
      </w:r>
      <w:r w:rsidR="00267A66" w:rsidRPr="00267A66">
        <w:rPr>
          <w:rFonts w:ascii="標楷體" w:eastAsia="標楷體" w:hAnsi="標楷體" w:hint="eastAsia"/>
          <w:sz w:val="27"/>
          <w:szCs w:val="27"/>
        </w:rPr>
        <w:t>為財政部發行公債300億元、央行發行2年期存單</w:t>
      </w:r>
      <w:r w:rsidR="00267A66" w:rsidRPr="00267A66">
        <w:rPr>
          <w:rFonts w:ascii="標楷體" w:eastAsia="標楷體" w:hAnsi="標楷體"/>
          <w:sz w:val="27"/>
          <w:szCs w:val="27"/>
        </w:rPr>
        <w:t>250</w:t>
      </w:r>
      <w:r w:rsidR="00267A66" w:rsidRPr="00267A66">
        <w:rPr>
          <w:rFonts w:ascii="標楷體" w:eastAsia="標楷體" w:hAnsi="標楷體" w:hint="eastAsia"/>
          <w:sz w:val="27"/>
          <w:szCs w:val="27"/>
        </w:rPr>
        <w:t>億元</w:t>
      </w:r>
      <w:r w:rsidR="00981034">
        <w:rPr>
          <w:rFonts w:ascii="標楷體" w:eastAsia="標楷體" w:hAnsi="標楷體" w:hint="eastAsia"/>
          <w:sz w:val="27"/>
          <w:szCs w:val="27"/>
        </w:rPr>
        <w:t>；</w:t>
      </w:r>
      <w:r w:rsidR="00D32160" w:rsidRPr="00D32160">
        <w:rPr>
          <w:rFonts w:ascii="標楷體" w:eastAsia="標楷體" w:hAnsi="標楷體" w:hint="eastAsia"/>
          <w:sz w:val="27"/>
          <w:szCs w:val="27"/>
        </w:rPr>
        <w:t>觀察</w:t>
      </w:r>
      <w:r w:rsidR="00981034" w:rsidRPr="00981034">
        <w:rPr>
          <w:rFonts w:ascii="標楷體" w:eastAsia="標楷體" w:hAnsi="標楷體" w:hint="eastAsia"/>
          <w:sz w:val="27"/>
          <w:szCs w:val="27"/>
        </w:rPr>
        <w:t>上週貨幣市場</w:t>
      </w:r>
      <w:r w:rsidR="00704D9F" w:rsidRPr="00704D9F">
        <w:rPr>
          <w:rFonts w:ascii="標楷體" w:eastAsia="標楷體" w:hAnsi="標楷體" w:hint="eastAsia"/>
          <w:sz w:val="27"/>
          <w:szCs w:val="27"/>
        </w:rPr>
        <w:t>受到外資</w:t>
      </w:r>
      <w:r w:rsidR="00981034" w:rsidRPr="00981034">
        <w:rPr>
          <w:rFonts w:ascii="標楷體" w:eastAsia="標楷體" w:hAnsi="標楷體" w:hint="eastAsia"/>
          <w:sz w:val="27"/>
          <w:szCs w:val="27"/>
        </w:rPr>
        <w:t>資金</w:t>
      </w:r>
      <w:r w:rsidR="00704D9F" w:rsidRPr="00704D9F">
        <w:rPr>
          <w:rFonts w:ascii="標楷體" w:eastAsia="標楷體" w:hAnsi="標楷體" w:hint="eastAsia"/>
          <w:sz w:val="27"/>
          <w:szCs w:val="27"/>
        </w:rPr>
        <w:t>匯入與本土資金</w:t>
      </w:r>
      <w:proofErr w:type="gramStart"/>
      <w:r w:rsidR="00704D9F" w:rsidRPr="00704D9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04D9F" w:rsidRPr="00704D9F">
        <w:rPr>
          <w:rFonts w:ascii="標楷體" w:eastAsia="標楷體" w:hAnsi="標楷體" w:hint="eastAsia"/>
          <w:sz w:val="27"/>
          <w:szCs w:val="27"/>
        </w:rPr>
        <w:t>回影響，新台幣資金</w:t>
      </w:r>
      <w:r w:rsidR="00981034">
        <w:rPr>
          <w:rFonts w:ascii="標楷體" w:eastAsia="標楷體" w:hAnsi="標楷體" w:hint="eastAsia"/>
          <w:sz w:val="27"/>
          <w:szCs w:val="27"/>
        </w:rPr>
        <w:t>水位</w:t>
      </w:r>
      <w:r w:rsidR="00E837DA">
        <w:rPr>
          <w:rFonts w:ascii="標楷體" w:eastAsia="標楷體" w:hAnsi="標楷體" w:hint="eastAsia"/>
          <w:sz w:val="27"/>
          <w:szCs w:val="27"/>
        </w:rPr>
        <w:t>高漲</w:t>
      </w:r>
      <w:r w:rsidR="00704D9F" w:rsidRPr="00704D9F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981034">
        <w:rPr>
          <w:rFonts w:ascii="標楷體" w:eastAsia="標楷體" w:hAnsi="標楷體" w:hint="eastAsia"/>
          <w:sz w:val="27"/>
          <w:szCs w:val="27"/>
        </w:rPr>
        <w:t>此外</w:t>
      </w:r>
      <w:r w:rsidR="00356445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981034" w:rsidRPr="00981034">
        <w:rPr>
          <w:rFonts w:ascii="標楷體" w:eastAsia="標楷體" w:hAnsi="標楷體" w:hint="eastAsia"/>
          <w:sz w:val="27"/>
          <w:szCs w:val="27"/>
        </w:rPr>
        <w:t>由於</w:t>
      </w:r>
      <w:r w:rsidR="00930892">
        <w:rPr>
          <w:rFonts w:ascii="標楷體" w:eastAsia="標楷體" w:hAnsi="標楷體" w:hint="eastAsia"/>
          <w:sz w:val="27"/>
          <w:szCs w:val="27"/>
        </w:rPr>
        <w:t>發行客戶</w:t>
      </w:r>
      <w:r w:rsidR="00930892" w:rsidRPr="00930892">
        <w:rPr>
          <w:rFonts w:ascii="標楷體" w:eastAsia="標楷體" w:hAnsi="標楷體" w:hint="eastAsia"/>
          <w:sz w:val="27"/>
          <w:szCs w:val="27"/>
        </w:rPr>
        <w:t>資金需求不高</w:t>
      </w:r>
      <w:r w:rsidR="00930892">
        <w:rPr>
          <w:rFonts w:ascii="標楷體" w:eastAsia="標楷體" w:hAnsi="標楷體" w:hint="eastAsia"/>
          <w:sz w:val="27"/>
          <w:szCs w:val="27"/>
        </w:rPr>
        <w:t>，</w:t>
      </w:r>
      <w:r w:rsidR="00930892" w:rsidRPr="00930892">
        <w:rPr>
          <w:rFonts w:ascii="標楷體" w:eastAsia="標楷體" w:hAnsi="標楷體" w:hint="eastAsia"/>
          <w:sz w:val="27"/>
          <w:szCs w:val="27"/>
        </w:rPr>
        <w:t>同業間資金</w:t>
      </w:r>
      <w:r w:rsidR="00930892">
        <w:rPr>
          <w:rFonts w:ascii="標楷體" w:eastAsia="標楷體" w:hAnsi="標楷體" w:hint="eastAsia"/>
          <w:sz w:val="27"/>
          <w:szCs w:val="27"/>
        </w:rPr>
        <w:t>缺口</w:t>
      </w:r>
      <w:r w:rsidR="00930892" w:rsidRPr="00930892">
        <w:rPr>
          <w:rFonts w:ascii="標楷體" w:eastAsia="標楷體" w:hAnsi="標楷體" w:hint="eastAsia"/>
          <w:sz w:val="27"/>
          <w:szCs w:val="27"/>
        </w:rPr>
        <w:t>不</w:t>
      </w:r>
      <w:r w:rsidR="00930892">
        <w:rPr>
          <w:rFonts w:ascii="標楷體" w:eastAsia="標楷體" w:hAnsi="標楷體" w:hint="eastAsia"/>
          <w:sz w:val="27"/>
          <w:szCs w:val="27"/>
        </w:rPr>
        <w:t>大</w:t>
      </w:r>
      <w:r w:rsidR="00930892" w:rsidRPr="00930892">
        <w:rPr>
          <w:rFonts w:ascii="標楷體" w:eastAsia="標楷體" w:hAnsi="標楷體" w:hint="eastAsia"/>
          <w:sz w:val="27"/>
          <w:szCs w:val="27"/>
        </w:rPr>
        <w:t>，</w:t>
      </w:r>
      <w:r w:rsidR="00981034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98103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81034">
        <w:rPr>
          <w:rFonts w:ascii="標楷體" w:eastAsia="標楷體" w:hAnsi="標楷體" w:hint="eastAsia"/>
          <w:sz w:val="27"/>
          <w:szCs w:val="27"/>
        </w:rPr>
        <w:t>注</w:t>
      </w:r>
      <w:r w:rsidR="00D32160" w:rsidRPr="00D32160">
        <w:rPr>
          <w:rFonts w:ascii="標楷體" w:eastAsia="標楷體" w:hAnsi="標楷體" w:hint="eastAsia"/>
          <w:sz w:val="27"/>
          <w:szCs w:val="27"/>
        </w:rPr>
        <w:t>銀行體系資金</w:t>
      </w:r>
      <w:r w:rsidR="007C2054">
        <w:rPr>
          <w:rFonts w:ascii="標楷體" w:eastAsia="標楷體" w:hAnsi="標楷體" w:hint="eastAsia"/>
          <w:sz w:val="27"/>
          <w:szCs w:val="27"/>
        </w:rPr>
        <w:t>寬裕</w:t>
      </w:r>
      <w:r w:rsidR="00D32160" w:rsidRPr="00D32160">
        <w:rPr>
          <w:rFonts w:ascii="標楷體" w:eastAsia="標楷體" w:hAnsi="標楷體" w:hint="eastAsia"/>
          <w:sz w:val="27"/>
          <w:szCs w:val="27"/>
        </w:rPr>
        <w:t>，</w:t>
      </w:r>
      <w:r w:rsidR="00D53327" w:rsidRPr="00D53327">
        <w:rPr>
          <w:rFonts w:ascii="標楷體" w:eastAsia="標楷體" w:hAnsi="標楷體" w:hint="eastAsia"/>
          <w:sz w:val="27"/>
          <w:szCs w:val="27"/>
        </w:rPr>
        <w:t>多數銀行</w:t>
      </w:r>
      <w:r w:rsidR="00981034">
        <w:rPr>
          <w:rFonts w:ascii="標楷體" w:eastAsia="標楷體" w:hAnsi="標楷體" w:hint="eastAsia"/>
          <w:sz w:val="27"/>
          <w:szCs w:val="27"/>
        </w:rPr>
        <w:t>對</w:t>
      </w:r>
      <w:r w:rsidR="00D53327" w:rsidRPr="00D53327">
        <w:rPr>
          <w:rFonts w:ascii="標楷體" w:eastAsia="標楷體" w:hAnsi="標楷體" w:hint="eastAsia"/>
          <w:sz w:val="27"/>
          <w:szCs w:val="27"/>
        </w:rPr>
        <w:t>票券商</w:t>
      </w:r>
      <w:r w:rsidR="00981034" w:rsidRPr="00981034">
        <w:rPr>
          <w:rFonts w:ascii="標楷體" w:eastAsia="標楷體" w:hAnsi="標楷體" w:hint="eastAsia"/>
          <w:sz w:val="27"/>
          <w:szCs w:val="27"/>
        </w:rPr>
        <w:t>積極</w:t>
      </w:r>
      <w:r w:rsidR="00D53327" w:rsidRPr="00D53327">
        <w:rPr>
          <w:rFonts w:ascii="標楷體" w:eastAsia="標楷體" w:hAnsi="標楷體" w:hint="eastAsia"/>
          <w:sz w:val="27"/>
          <w:szCs w:val="27"/>
        </w:rPr>
        <w:t>買票及提供拆款資金，</w:t>
      </w:r>
      <w:r w:rsidR="00704D9F" w:rsidRPr="00704D9F">
        <w:rPr>
          <w:rFonts w:ascii="標楷體" w:eastAsia="標楷體" w:hAnsi="標楷體" w:hint="eastAsia"/>
          <w:sz w:val="27"/>
          <w:szCs w:val="27"/>
        </w:rPr>
        <w:t>短票與拆款利率因</w:t>
      </w:r>
      <w:r w:rsidR="00E632E8">
        <w:rPr>
          <w:rFonts w:ascii="標楷體" w:eastAsia="標楷體" w:hAnsi="標楷體" w:hint="eastAsia"/>
          <w:sz w:val="27"/>
          <w:szCs w:val="27"/>
        </w:rPr>
        <w:t>而浮</w:t>
      </w:r>
      <w:r w:rsidR="00E632E8" w:rsidRPr="00E632E8">
        <w:rPr>
          <w:rFonts w:ascii="標楷體" w:eastAsia="標楷體" w:hAnsi="標楷體" w:hint="eastAsia"/>
          <w:sz w:val="27"/>
          <w:szCs w:val="27"/>
        </w:rPr>
        <w:t>現向下議價空間</w:t>
      </w:r>
      <w:r w:rsidR="00E632E8">
        <w:rPr>
          <w:rFonts w:ascii="標楷體" w:eastAsia="標楷體" w:hAnsi="標楷體" w:hint="eastAsia"/>
          <w:sz w:val="27"/>
          <w:szCs w:val="27"/>
        </w:rPr>
        <w:t>，</w:t>
      </w:r>
      <w:r w:rsidR="00981034" w:rsidRPr="00981034">
        <w:rPr>
          <w:rFonts w:ascii="標楷體" w:eastAsia="標楷體" w:hAnsi="標楷體" w:hint="eastAsia"/>
          <w:sz w:val="27"/>
          <w:szCs w:val="27"/>
        </w:rPr>
        <w:t>朝向區間低檔靠攏</w:t>
      </w:r>
      <w:r w:rsidR="00704D9F" w:rsidRPr="00704D9F">
        <w:rPr>
          <w:rFonts w:ascii="標楷體" w:eastAsia="標楷體" w:hAnsi="標楷體" w:hint="eastAsia"/>
          <w:sz w:val="27"/>
          <w:szCs w:val="27"/>
        </w:rPr>
        <w:t>，</w:t>
      </w:r>
      <w:r w:rsidR="00E632E8" w:rsidRPr="00E632E8">
        <w:rPr>
          <w:rFonts w:ascii="標楷體" w:eastAsia="標楷體" w:hAnsi="標楷體" w:hint="eastAsia"/>
          <w:sz w:val="27"/>
          <w:szCs w:val="27"/>
        </w:rPr>
        <w:t>並</w:t>
      </w:r>
      <w:r w:rsidR="003B4FCA" w:rsidRPr="003B4FCA">
        <w:rPr>
          <w:rFonts w:ascii="標楷體" w:eastAsia="標楷體" w:hAnsi="標楷體" w:hint="eastAsia"/>
          <w:sz w:val="27"/>
          <w:szCs w:val="27"/>
        </w:rPr>
        <w:t>持續下探近期低點。</w:t>
      </w:r>
      <w:r w:rsidR="00B17835" w:rsidRPr="003B4FCA">
        <w:rPr>
          <w:rFonts w:ascii="標楷體" w:eastAsia="標楷體" w:hAnsi="標楷體" w:hint="eastAsia"/>
          <w:sz w:val="27"/>
          <w:szCs w:val="27"/>
        </w:rPr>
        <w:t>上週三</w:t>
      </w:r>
      <w:r w:rsidR="00E632E8">
        <w:rPr>
          <w:rFonts w:ascii="標楷體" w:eastAsia="標楷體" w:hAnsi="標楷體" w:hint="eastAsia"/>
          <w:sz w:val="27"/>
          <w:szCs w:val="27"/>
        </w:rPr>
        <w:t>(</w:t>
      </w:r>
      <w:r w:rsidR="00E632E8" w:rsidRPr="00E632E8">
        <w:rPr>
          <w:rFonts w:ascii="標楷體" w:eastAsia="標楷體" w:hAnsi="標楷體" w:hint="eastAsia"/>
          <w:sz w:val="27"/>
          <w:szCs w:val="27"/>
        </w:rPr>
        <w:t>16日</w:t>
      </w:r>
      <w:r w:rsidR="00E632E8">
        <w:rPr>
          <w:rFonts w:ascii="標楷體" w:eastAsia="標楷體" w:hAnsi="標楷體" w:hint="eastAsia"/>
          <w:sz w:val="27"/>
          <w:szCs w:val="27"/>
        </w:rPr>
        <w:t>)</w:t>
      </w:r>
      <w:r w:rsidR="001501D2" w:rsidRPr="003B4FCA">
        <w:rPr>
          <w:rFonts w:ascii="標楷體" w:eastAsia="標楷體" w:hAnsi="標楷體" w:hint="eastAsia"/>
          <w:sz w:val="27"/>
          <w:szCs w:val="27"/>
        </w:rPr>
        <w:t>央行標</w:t>
      </w:r>
      <w:r w:rsidR="001501D2" w:rsidRPr="001501D2">
        <w:rPr>
          <w:rFonts w:ascii="標楷體" w:eastAsia="標楷體" w:hAnsi="標楷體" w:hint="eastAsia"/>
          <w:sz w:val="27"/>
          <w:szCs w:val="27"/>
        </w:rPr>
        <w:t>售2年期定存單250億元，</w:t>
      </w:r>
      <w:r w:rsidR="007C2054">
        <w:rPr>
          <w:rFonts w:ascii="標楷體" w:eastAsia="標楷體" w:hAnsi="標楷體" w:hint="eastAsia"/>
          <w:sz w:val="27"/>
          <w:szCs w:val="27"/>
        </w:rPr>
        <w:t>由於</w:t>
      </w:r>
      <w:r w:rsidR="001501D2" w:rsidRPr="001501D2">
        <w:rPr>
          <w:rFonts w:ascii="標楷體" w:eastAsia="標楷體" w:hAnsi="標楷體" w:hint="eastAsia"/>
          <w:sz w:val="27"/>
          <w:szCs w:val="27"/>
        </w:rPr>
        <w:t>貨幣市場資金充沛，得標利率落於1.449%，較前一個月減少0.007個百分點，</w:t>
      </w:r>
      <w:r w:rsidR="00356445">
        <w:rPr>
          <w:rFonts w:ascii="標楷體" w:eastAsia="標楷體" w:hAnsi="標楷體" w:hint="eastAsia"/>
          <w:sz w:val="27"/>
          <w:szCs w:val="27"/>
        </w:rPr>
        <w:t>創</w:t>
      </w:r>
      <w:r w:rsidR="001501D2" w:rsidRPr="001501D2">
        <w:rPr>
          <w:rFonts w:ascii="標楷體" w:eastAsia="標楷體" w:hAnsi="標楷體" w:hint="eastAsia"/>
          <w:sz w:val="27"/>
          <w:szCs w:val="27"/>
        </w:rPr>
        <w:t>2024年6月以來新低</w:t>
      </w:r>
      <w:r w:rsidR="00EA0B77">
        <w:rPr>
          <w:rFonts w:ascii="標楷體" w:eastAsia="標楷體" w:hAnsi="標楷體" w:hint="eastAsia"/>
          <w:sz w:val="27"/>
          <w:szCs w:val="27"/>
        </w:rPr>
        <w:t>，</w:t>
      </w:r>
      <w:r w:rsidR="00EA0B77" w:rsidRPr="00EA0B77">
        <w:rPr>
          <w:rFonts w:ascii="標楷體" w:eastAsia="標楷體" w:hAnsi="標楷體" w:hint="eastAsia"/>
          <w:sz w:val="27"/>
          <w:szCs w:val="27"/>
        </w:rPr>
        <w:t>顯示銀行</w:t>
      </w:r>
      <w:r w:rsidR="005D6A24" w:rsidRPr="005D6A24">
        <w:rPr>
          <w:rFonts w:ascii="標楷體" w:eastAsia="標楷體" w:hAnsi="標楷體" w:hint="eastAsia"/>
          <w:sz w:val="27"/>
          <w:szCs w:val="27"/>
        </w:rPr>
        <w:t>去化</w:t>
      </w:r>
      <w:r w:rsidR="00EA0B77" w:rsidRPr="00EA0B77">
        <w:rPr>
          <w:rFonts w:ascii="標楷體" w:eastAsia="標楷體" w:hAnsi="標楷體" w:hint="eastAsia"/>
          <w:sz w:val="27"/>
          <w:szCs w:val="27"/>
        </w:rPr>
        <w:t>資金需求相當殷切</w:t>
      </w:r>
      <w:r w:rsidR="002802EA" w:rsidRPr="002802EA">
        <w:rPr>
          <w:rFonts w:ascii="標楷體" w:eastAsia="標楷體" w:hAnsi="標楷體" w:hint="eastAsia"/>
          <w:sz w:val="27"/>
          <w:szCs w:val="27"/>
        </w:rPr>
        <w:t>。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週末前集保公布30天期自保票上日平均利率</w:t>
      </w:r>
      <w:r w:rsidR="0013164B" w:rsidRPr="0013164B">
        <w:rPr>
          <w:rFonts w:ascii="標楷體" w:eastAsia="標楷體" w:hAnsi="標楷體"/>
          <w:sz w:val="27"/>
          <w:szCs w:val="27"/>
        </w:rPr>
        <w:t>1.594</w:t>
      </w:r>
      <w:r w:rsidR="008A7E16" w:rsidRPr="0013164B">
        <w:rPr>
          <w:rFonts w:ascii="標楷體" w:eastAsia="標楷體" w:hAnsi="標楷體" w:hint="eastAsia"/>
          <w:sz w:val="27"/>
          <w:szCs w:val="27"/>
        </w:rPr>
        <w:t>%。30天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期票</w:t>
      </w:r>
      <w:proofErr w:type="gramStart"/>
      <w:r w:rsidR="008A7E16" w:rsidRPr="008A7E1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7E16" w:rsidRPr="008A7E16">
        <w:rPr>
          <w:rFonts w:ascii="標楷體" w:eastAsia="標楷體" w:hAnsi="標楷體" w:hint="eastAsia"/>
          <w:sz w:val="27"/>
          <w:szCs w:val="27"/>
        </w:rPr>
        <w:t>次級利率成交在1.60~1.61%；拆款利率成交在1.5</w:t>
      </w:r>
      <w:r w:rsidR="00787F59">
        <w:rPr>
          <w:rFonts w:ascii="標楷體" w:eastAsia="標楷體" w:hAnsi="標楷體" w:hint="eastAsia"/>
          <w:sz w:val="27"/>
          <w:szCs w:val="27"/>
        </w:rPr>
        <w:t>8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%~1.61%</w:t>
      </w:r>
      <w:r w:rsidR="002802EA" w:rsidRPr="002802EA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0609E3">
        <w:rPr>
          <w:rFonts w:ascii="標楷體" w:eastAsia="標楷體" w:hAnsi="標楷體" w:hint="eastAsia"/>
          <w:sz w:val="27"/>
          <w:szCs w:val="27"/>
        </w:rPr>
        <w:t>，</w:t>
      </w:r>
      <w:bookmarkStart w:id="1" w:name="_Hlk95726805"/>
      <w:r w:rsidR="00017DA7" w:rsidRPr="00017DA7">
        <w:rPr>
          <w:rFonts w:ascii="標楷體" w:eastAsia="標楷體" w:hAnsi="標楷體" w:hint="eastAsia"/>
          <w:sz w:val="27"/>
          <w:szCs w:val="27"/>
        </w:rPr>
        <w:t>上週</w:t>
      </w:r>
      <w:r w:rsidR="00290F84">
        <w:rPr>
          <w:rFonts w:ascii="標楷體" w:eastAsia="標楷體" w:hAnsi="標楷體" w:hint="eastAsia"/>
          <w:sz w:val="27"/>
          <w:szCs w:val="27"/>
        </w:rPr>
        <w:t>由於</w:t>
      </w:r>
      <w:r w:rsidR="00017DA7" w:rsidRPr="00017DA7">
        <w:rPr>
          <w:rFonts w:ascii="標楷體" w:eastAsia="標楷體" w:hAnsi="標楷體" w:hint="eastAsia"/>
          <w:sz w:val="27"/>
          <w:szCs w:val="27"/>
        </w:rPr>
        <w:t>美國關稅政策反覆，美元指數一路暴跌破100大關</w:t>
      </w:r>
      <w:r w:rsidR="00017DA7">
        <w:rPr>
          <w:rFonts w:ascii="標楷體" w:eastAsia="標楷體" w:hAnsi="標楷體" w:hint="eastAsia"/>
          <w:sz w:val="27"/>
          <w:szCs w:val="27"/>
        </w:rPr>
        <w:t>，</w:t>
      </w:r>
      <w:r w:rsidR="00401F50" w:rsidRPr="007111BE">
        <w:rPr>
          <w:rFonts w:ascii="標楷體" w:eastAsia="標楷體" w:hAnsi="標楷體" w:hint="eastAsia"/>
          <w:sz w:val="27"/>
          <w:szCs w:val="27"/>
        </w:rPr>
        <w:t>觀察過</w:t>
      </w:r>
      <w:r w:rsidR="00401F50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去美元在此重要關卡都有強力支撐，如今跌破後吸引各方部位全面進場，除外資及投信大舉匯入，尚</w:t>
      </w:r>
      <w:r w:rsidR="005419C7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有</w:t>
      </w:r>
      <w:r w:rsidR="00401F50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包括進口商、軍購款、政府基金等買盤，</w:t>
      </w:r>
      <w:r w:rsidR="00290F8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新台幣匯率自4月2日起一路升值，至上週一(14日)為止，累計連七升，升值金額高達6.86角，</w:t>
      </w:r>
      <w:r w:rsidR="003879F3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proofErr w:type="gramStart"/>
      <w:r w:rsidR="003879F3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="002E777D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新台幣匯率</w:t>
      </w:r>
      <w:r w:rsidR="007111BE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收盤</w:t>
      </w:r>
      <w:proofErr w:type="gramStart"/>
      <w:r w:rsidR="00352E9C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飆</w:t>
      </w:r>
      <w:proofErr w:type="gramEnd"/>
      <w:r w:rsidR="00B61651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升1.95角，以32.51元作收，成交量爆出36.215億美元，</w:t>
      </w:r>
      <w:r w:rsidR="00352E9C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創</w:t>
      </w:r>
      <w:r w:rsidR="00B61651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史上第六大</w:t>
      </w:r>
      <w:r w:rsidR="00352E9C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成交量</w:t>
      </w:r>
      <w:r w:rsidR="00B61651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B1780B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不過隨</w:t>
      </w:r>
      <w:r w:rsidR="008363CA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後在</w:t>
      </w:r>
      <w:r w:rsidR="00E837DA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央行買</w:t>
      </w:r>
      <w:proofErr w:type="gramStart"/>
      <w:r w:rsidR="00E837DA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E837DA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調節、</w:t>
      </w:r>
      <w:r w:rsidR="00B1780B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美元跌深反彈，新台幣匯率連升</w:t>
      </w:r>
      <w:proofErr w:type="gramStart"/>
      <w:r w:rsidR="005D6A2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之</w:t>
      </w:r>
      <w:r w:rsidR="00B1780B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勢暫</w:t>
      </w:r>
      <w:r w:rsidR="00E837DA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止</w:t>
      </w:r>
      <w:proofErr w:type="gramEnd"/>
      <w:r w:rsidR="00B1780B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E837DA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上週全</w:t>
      </w:r>
      <w:proofErr w:type="gramStart"/>
      <w:r w:rsidR="00E837DA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E837DA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新台幣兌美元成交區間落在32.</w:t>
      </w:r>
      <w:r w:rsidR="006743D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42</w:t>
      </w:r>
      <w:r w:rsidR="00E837DA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~3</w:t>
      </w:r>
      <w:r w:rsidR="006743D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E837DA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6743D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66</w:t>
      </w:r>
      <w:r w:rsidR="00E837DA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間。</w:t>
      </w:r>
    </w:p>
    <w:p w14:paraId="55A328EF" w14:textId="77777777" w:rsidR="00B1780B" w:rsidRPr="00EE5CFE" w:rsidRDefault="00B1780B" w:rsidP="00F44EA8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      </w:t>
      </w:r>
    </w:p>
    <w:p w14:paraId="6BCCAFCC" w14:textId="3B8F6E21" w:rsidR="004030F6" w:rsidRPr="00EE5CFE" w:rsidRDefault="001B2E47" w:rsidP="00616AAF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3" w:name="_Hlk80695195"/>
      <w:bookmarkStart w:id="4" w:name="_Hlk97903485"/>
      <w:r w:rsidR="007F7292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r w:rsidR="00692B5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1兆</w:t>
      </w:r>
      <w:r w:rsidR="006743D9" w:rsidRPr="00EE5CFE">
        <w:rPr>
          <w:rFonts w:ascii="標楷體" w:eastAsia="標楷體" w:hAnsi="標楷體"/>
          <w:color w:val="000000" w:themeColor="text1"/>
          <w:sz w:val="27"/>
          <w:szCs w:val="27"/>
        </w:rPr>
        <w:t>9,939.45</w:t>
      </w:r>
      <w:r w:rsidR="00496F71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億元</w:t>
      </w:r>
      <w:bookmarkEnd w:id="3"/>
      <w:bookmarkEnd w:id="4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，緊縮因素則為央行例行性</w:t>
      </w:r>
      <w:bookmarkEnd w:id="1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沖銷。</w:t>
      </w:r>
      <w:bookmarkStart w:id="5" w:name="_Hlk195801335"/>
      <w:bookmarkStart w:id="6" w:name="_Hlk175294168"/>
      <w:r w:rsidR="00692B5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統計本</w:t>
      </w:r>
      <w:proofErr w:type="gramStart"/>
      <w:r w:rsidR="00692B5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692B5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存單到期量</w:t>
      </w:r>
      <w:r w:rsidR="00015F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大</w:t>
      </w:r>
      <w:r w:rsidR="00692B5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於上週，</w:t>
      </w:r>
      <w:proofErr w:type="gramStart"/>
      <w:r w:rsidR="00692B5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692B5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注整體市場寬鬆力道</w:t>
      </w:r>
      <w:r w:rsidR="00015F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相對</w:t>
      </w:r>
      <w:r w:rsidR="00692B5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亦</w:t>
      </w:r>
      <w:r w:rsidR="00015F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大</w:t>
      </w:r>
      <w:r w:rsidR="00692B5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於上週</w:t>
      </w:r>
      <w:r w:rsidR="00567972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bookmarkStart w:id="7" w:name="_Hlk187410493"/>
      <w:r w:rsidR="000D516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F4144E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F4144E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015F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雖接近月底，</w:t>
      </w:r>
      <w:r w:rsidR="00C82BA8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預估市場資金</w:t>
      </w:r>
      <w:r w:rsidR="00744771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情勢</w:t>
      </w:r>
      <w:r w:rsidR="00C82BA8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仍</w:t>
      </w:r>
      <w:proofErr w:type="gramStart"/>
      <w:r w:rsidR="00C82BA8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以偏寬為主</w:t>
      </w:r>
      <w:proofErr w:type="gramEnd"/>
      <w:r w:rsidR="00015F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0D516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月底調度理當無虞，</w:t>
      </w:r>
      <w:r w:rsidR="00981F7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金融市場波動，仍以川普</w:t>
      </w:r>
      <w:r w:rsidR="00DA38C0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說話</w:t>
      </w:r>
      <w:r w:rsidR="00981F7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影響最大</w:t>
      </w:r>
      <w:r w:rsidR="000D516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，同業間</w:t>
      </w:r>
      <w:r w:rsidR="00744771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均</w:t>
      </w:r>
      <w:r w:rsidR="000D516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密切關注，</w:t>
      </w:r>
      <w:bookmarkStart w:id="8" w:name="_Hlk195802479"/>
      <w:r w:rsidR="005507C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並</w:t>
      </w:r>
      <w:bookmarkEnd w:id="8"/>
      <w:r w:rsidR="00744771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機動調整操作策略</w:t>
      </w:r>
      <w:r w:rsidR="00981F7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30075B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交易部操作上，將視市</w:t>
      </w:r>
      <w:proofErr w:type="gramStart"/>
      <w:r w:rsidR="0030075B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況</w:t>
      </w:r>
      <w:proofErr w:type="gramEnd"/>
      <w:r w:rsidR="0030075B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彈性調整利率報價，並優先爭取市場便宜資金成交，藉以降低公司資金成本以及調度風險</w:t>
      </w:r>
      <w:r w:rsidR="004879DD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7"/>
      <w:bookmarkEnd w:id="5"/>
      <w:r w:rsidR="00D97B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bookmarkEnd w:id="6"/>
      <w:r w:rsidR="003B718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5D6A2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川普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對等關稅衝擊鈍化，加上美元轉為弱勢格局，有助於新台幣升值，</w:t>
      </w:r>
      <w:proofErr w:type="gramStart"/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此外，</w:t>
      </w:r>
      <w:proofErr w:type="gramEnd"/>
      <w:r w:rsidR="007773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時序</w:t>
      </w:r>
      <w:r w:rsidR="007773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接近月底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773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月底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出口商拋</w:t>
      </w:r>
      <w:proofErr w:type="gramStart"/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09557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操作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亦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將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支撐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新台幣升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勢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，新台幣持續面臨升值壓力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下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應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有重返31元</w:t>
      </w:r>
      <w:r w:rsidR="0009557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機會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但全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視</w:t>
      </w:r>
      <w:r w:rsidR="007057B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央行進場防守力道而定。展望後市，</w:t>
      </w:r>
      <w:r w:rsidR="00616AA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美國總統川普</w:t>
      </w:r>
      <w:r w:rsidR="004030F6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關稅政策仍是全球金融市場最大變數，</w:t>
      </w:r>
      <w:proofErr w:type="gramStart"/>
      <w:r w:rsidR="00616AA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此外，</w:t>
      </w:r>
      <w:proofErr w:type="gramEnd"/>
      <w:r w:rsidR="004030F6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熱錢動向、美元強弱與台股</w:t>
      </w:r>
      <w:proofErr w:type="gramStart"/>
      <w:r w:rsidR="004030F6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表現</w:t>
      </w:r>
      <w:r w:rsidR="00616AA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均</w:t>
      </w:r>
      <w:r w:rsidR="004030F6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為牽動</w:t>
      </w:r>
      <w:proofErr w:type="gramEnd"/>
      <w:r w:rsidR="004030F6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新台幣匯率走勢最重要的三大因素，</w:t>
      </w:r>
      <w:r w:rsidR="00416145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短線</w:t>
      </w:r>
      <w:r w:rsidR="00616AA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市場</w:t>
      </w:r>
      <w:r w:rsidR="00416145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616AA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無新題材牽引，預</w:t>
      </w:r>
      <w:r w:rsidR="004030F6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估新台幣</w:t>
      </w:r>
      <w:r w:rsidR="00616AAF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兌美元</w:t>
      </w:r>
      <w:r w:rsidR="004030F6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匯率將位於32.2~32.8元區間整理。</w:t>
      </w:r>
    </w:p>
    <w:p w14:paraId="2600251C" w14:textId="77777777" w:rsidR="00744771" w:rsidRPr="00EE5CFE" w:rsidRDefault="00744771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566B29CF" w14:textId="730BC7E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EE5CFE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D47342F" w:rsidR="00736581" w:rsidRPr="00EE5CFE" w:rsidRDefault="00736581" w:rsidP="00736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4/21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36581" w:rsidRPr="00EE5CFE" w:rsidRDefault="00736581" w:rsidP="00736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511DF35F" w:rsidR="00736581" w:rsidRPr="00EE5CFE" w:rsidRDefault="00736581" w:rsidP="00736581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3,693.00</w:t>
            </w:r>
          </w:p>
        </w:tc>
      </w:tr>
      <w:tr w:rsidR="00EE5CFE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470781CE" w:rsidR="00736581" w:rsidRPr="00EE5CFE" w:rsidRDefault="00736581" w:rsidP="00736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4/22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736581" w:rsidRPr="00EE5CFE" w:rsidRDefault="00736581" w:rsidP="00736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11964917" w:rsidR="00736581" w:rsidRPr="00EE5CFE" w:rsidRDefault="00736581" w:rsidP="00736581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3,376.65</w:t>
            </w:r>
          </w:p>
        </w:tc>
      </w:tr>
      <w:tr w:rsidR="00EE5CFE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39BDEDAB" w:rsidR="00736581" w:rsidRPr="00EE5CFE" w:rsidRDefault="00736581" w:rsidP="00736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9" w:name="_Hlk191301433"/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4/23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736581" w:rsidRPr="00EE5CFE" w:rsidRDefault="00736581" w:rsidP="00736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0DBA7295" w:rsidR="00736581" w:rsidRPr="00EE5CFE" w:rsidRDefault="00736581" w:rsidP="00736581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2,575.00</w:t>
            </w:r>
          </w:p>
        </w:tc>
      </w:tr>
      <w:tr w:rsidR="00EE5CFE" w:rsidRPr="00EE5CF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4026281C" w:rsidR="00736581" w:rsidRPr="00EE5CFE" w:rsidRDefault="00736581" w:rsidP="00736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4/24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736581" w:rsidRPr="00EE5CFE" w:rsidRDefault="00736581" w:rsidP="00736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26A8AB25" w:rsidR="00736581" w:rsidRPr="00EE5CFE" w:rsidRDefault="00736581" w:rsidP="00736581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5,030.30</w:t>
            </w:r>
          </w:p>
        </w:tc>
      </w:tr>
      <w:tr w:rsidR="00EE5CFE" w:rsidRPr="00EE5CFE" w14:paraId="61D8727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E25" w14:textId="7470A2F6" w:rsidR="00736581" w:rsidRPr="00EE5CFE" w:rsidRDefault="00736581" w:rsidP="00736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4/25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026" w14:textId="6A2F2ED8" w:rsidR="00736581" w:rsidRPr="00EE5CFE" w:rsidRDefault="00736581" w:rsidP="0073658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B47" w14:textId="778825DD" w:rsidR="00736581" w:rsidRPr="00EE5CFE" w:rsidRDefault="00CE17A8" w:rsidP="00736581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="00736581" w:rsidRPr="00EE5CFE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264</w:t>
            </w:r>
            <w:r w:rsidR="00736581" w:rsidRPr="00EE5CFE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.50</w:t>
            </w:r>
          </w:p>
        </w:tc>
      </w:tr>
      <w:bookmarkEnd w:id="9"/>
      <w:tr w:rsidR="00EE5CFE" w:rsidRPr="00EE5CFE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325086E" w:rsidR="005906EE" w:rsidRPr="00EE5CFE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CE17A8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,</w:t>
            </w:r>
            <w:r w:rsidR="00CE17A8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939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.</w:t>
            </w:r>
            <w:r w:rsidR="00CE17A8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44DF9C80" w14:textId="71AC40F2" w:rsidR="007A7D83" w:rsidRPr="00EE5CFE" w:rsidRDefault="0025126F" w:rsidP="00577A8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7A7D83" w:rsidRPr="00EE5CFE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7CF"/>
    <w:rsid w:val="003C5886"/>
    <w:rsid w:val="003C588D"/>
    <w:rsid w:val="003C59EB"/>
    <w:rsid w:val="003C5A7B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539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8E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191</Words>
  <Characters>1093</Characters>
  <Application>Microsoft Office Word</Application>
  <DocSecurity>0</DocSecurity>
  <Lines>9</Lines>
  <Paragraphs>2</Paragraphs>
  <ScaleCrop>false</ScaleCrop>
  <Company>大中票券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97</cp:revision>
  <cp:lastPrinted>2025-04-14T00:34:00Z</cp:lastPrinted>
  <dcterms:created xsi:type="dcterms:W3CDTF">2025-04-14T03:08:00Z</dcterms:created>
  <dcterms:modified xsi:type="dcterms:W3CDTF">2025-04-18T08:09:00Z</dcterms:modified>
</cp:coreProperties>
</file>